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2E" w:rsidRPr="002511C7" w:rsidRDefault="007316FC" w:rsidP="00C61E2E">
      <w:pPr>
        <w:pStyle w:val="a4"/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 w:rsidRPr="002511C7">
        <w:rPr>
          <w:b/>
          <w:color w:val="000000"/>
          <w:sz w:val="28"/>
          <w:szCs w:val="28"/>
          <w:u w:val="single"/>
        </w:rPr>
        <w:t>У ребенка в крови и моче резко повышено содержание β-оксимасляной и ацетоуксусной кислот. Какие данные необходимо для уточнения причин их появления?</w:t>
      </w:r>
    </w:p>
    <w:p w:rsidR="00C61E2E" w:rsidRPr="002511C7" w:rsidRDefault="007316FC" w:rsidP="002511C7">
      <w:pPr>
        <w:pStyle w:val="a4"/>
        <w:rPr>
          <w:color w:val="000000"/>
          <w:sz w:val="28"/>
          <w:szCs w:val="28"/>
        </w:rPr>
      </w:pPr>
      <w:r w:rsidRPr="002511C7">
        <w:rPr>
          <w:sz w:val="28"/>
          <w:szCs w:val="28"/>
        </w:rPr>
        <w:t xml:space="preserve">Проверить кровь на содержание глюкозы (при установлении сахарного диабета), анализ на тиреотропные гормоны(тиреотоксикоз). </w:t>
      </w:r>
    </w:p>
    <w:p w:rsidR="007316FC" w:rsidRPr="002511C7" w:rsidRDefault="007316FC" w:rsidP="002511C7">
      <w:pPr>
        <w:pStyle w:val="a4"/>
        <w:rPr>
          <w:color w:val="000000"/>
          <w:sz w:val="28"/>
          <w:szCs w:val="28"/>
        </w:rPr>
      </w:pPr>
      <w:r w:rsidRPr="002511C7">
        <w:rPr>
          <w:sz w:val="28"/>
          <w:szCs w:val="28"/>
        </w:rPr>
        <w:t xml:space="preserve">Кетоны (ацетоуксусная кислота и бета-оксимасляная кислота) образуются в печени из продуктов </w:t>
      </w:r>
      <w:proofErr w:type="spellStart"/>
      <w:r w:rsidRPr="002511C7">
        <w:rPr>
          <w:sz w:val="28"/>
          <w:szCs w:val="28"/>
        </w:rPr>
        <w:t>липолиза</w:t>
      </w:r>
      <w:proofErr w:type="spellEnd"/>
      <w:r w:rsidRPr="002511C7">
        <w:rPr>
          <w:sz w:val="28"/>
          <w:szCs w:val="28"/>
        </w:rPr>
        <w:t xml:space="preserve"> и кетогенных </w:t>
      </w:r>
      <w:proofErr w:type="spellStart"/>
      <w:proofErr w:type="gramStart"/>
      <w:r w:rsidRPr="002511C7">
        <w:rPr>
          <w:sz w:val="28"/>
          <w:szCs w:val="28"/>
        </w:rPr>
        <w:t>ами-нокислот</w:t>
      </w:r>
      <w:proofErr w:type="spellEnd"/>
      <w:proofErr w:type="gramEnd"/>
      <w:r w:rsidRPr="002511C7">
        <w:rPr>
          <w:sz w:val="28"/>
          <w:szCs w:val="28"/>
        </w:rPr>
        <w:t xml:space="preserve"> — лейцина, изолейцина, </w:t>
      </w:r>
      <w:proofErr w:type="spellStart"/>
      <w:r w:rsidRPr="002511C7">
        <w:rPr>
          <w:sz w:val="28"/>
          <w:szCs w:val="28"/>
        </w:rPr>
        <w:t>валина</w:t>
      </w:r>
      <w:proofErr w:type="spellEnd"/>
      <w:r w:rsidRPr="002511C7">
        <w:rPr>
          <w:sz w:val="28"/>
          <w:szCs w:val="28"/>
        </w:rPr>
        <w:t xml:space="preserve">. При абсолютной инсулиновой недостаточности происходит выраженная активация </w:t>
      </w:r>
      <w:proofErr w:type="spellStart"/>
      <w:r w:rsidRPr="002511C7">
        <w:rPr>
          <w:sz w:val="28"/>
          <w:szCs w:val="28"/>
        </w:rPr>
        <w:t>липолиза</w:t>
      </w:r>
      <w:proofErr w:type="spellEnd"/>
      <w:r w:rsidRPr="002511C7">
        <w:rPr>
          <w:sz w:val="28"/>
          <w:szCs w:val="28"/>
        </w:rPr>
        <w:t xml:space="preserve"> и усиливается активность </w:t>
      </w:r>
      <w:proofErr w:type="spellStart"/>
      <w:r w:rsidRPr="002511C7">
        <w:rPr>
          <w:sz w:val="28"/>
          <w:szCs w:val="28"/>
        </w:rPr>
        <w:t>гепатоцитов</w:t>
      </w:r>
      <w:proofErr w:type="spellEnd"/>
      <w:r w:rsidRPr="002511C7">
        <w:rPr>
          <w:sz w:val="28"/>
          <w:szCs w:val="28"/>
        </w:rPr>
        <w:t xml:space="preserve"> в (3-окислении жирных кислот. В результате этого наблюдается повышение содержания кетонов в крови и появление их в моче.</w:t>
      </w:r>
    </w:p>
    <w:p w:rsidR="002511C7" w:rsidRPr="002511C7" w:rsidRDefault="00C60FAE" w:rsidP="002511C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 весом 70 кг ежедневно получает с пищей 3000 ккал и выделяет 27 г мочевины. Какая доля его ежедневной потребности в энергии компенсируется белками? Считайте при этом, что потребление 1г белка дает 4 ккал и сопровождается выделением 0,34 г мочевины.</w:t>
      </w:r>
    </w:p>
    <w:p w:rsidR="00C60FAE" w:rsidRPr="002511C7" w:rsidRDefault="00C60FAE" w:rsidP="0025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пересчета = 2,14 (60(М мочевины) / 28 (азота)).</w:t>
      </w:r>
    </w:p>
    <w:p w:rsidR="00C60FAE" w:rsidRPr="002511C7" w:rsidRDefault="00C60FAE" w:rsidP="00C60F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г /2,14 = 17,3 г</w:t>
      </w:r>
    </w:p>
    <w:p w:rsidR="00C60FAE" w:rsidRPr="002511C7" w:rsidRDefault="00C60FAE" w:rsidP="00C60F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 г * 6,25 = 108 г;</w:t>
      </w:r>
    </w:p>
    <w:p w:rsidR="007316FC" w:rsidRPr="002511C7" w:rsidRDefault="00C60FAE" w:rsidP="00C60F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 – 4 ккал, следовательно, 108 г – 432 ккал, что составляет 14,4% (от 3000ккал).</w:t>
      </w:r>
    </w:p>
    <w:p w:rsidR="00360FE4" w:rsidRPr="002511C7" w:rsidRDefault="00360FE4" w:rsidP="00D255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D7" w:rsidRPr="002511C7" w:rsidRDefault="00D255D7" w:rsidP="00D255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D7" w:rsidRPr="002511C7" w:rsidRDefault="00D255D7" w:rsidP="00D255D7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 w:line="405" w:lineRule="atLeast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2511C7">
        <w:rPr>
          <w:b/>
          <w:color w:val="000000" w:themeColor="text1"/>
          <w:sz w:val="28"/>
          <w:szCs w:val="28"/>
          <w:u w:val="single"/>
        </w:rPr>
        <w:t>Аллопуринол</w:t>
      </w:r>
      <w:proofErr w:type="spellEnd"/>
      <w:r w:rsidRPr="002511C7">
        <w:rPr>
          <w:b/>
          <w:color w:val="000000" w:themeColor="text1"/>
          <w:sz w:val="28"/>
          <w:szCs w:val="28"/>
          <w:u w:val="single"/>
        </w:rPr>
        <w:t xml:space="preserve"> – ингибитор </w:t>
      </w:r>
      <w:proofErr w:type="spellStart"/>
      <w:r w:rsidRPr="002511C7">
        <w:rPr>
          <w:b/>
          <w:color w:val="000000" w:themeColor="text1"/>
          <w:sz w:val="28"/>
          <w:szCs w:val="28"/>
          <w:u w:val="single"/>
        </w:rPr>
        <w:t>ксантиноксидазы</w:t>
      </w:r>
      <w:proofErr w:type="spellEnd"/>
      <w:r w:rsidRPr="002511C7">
        <w:rPr>
          <w:b/>
          <w:color w:val="000000" w:themeColor="text1"/>
          <w:sz w:val="28"/>
          <w:szCs w:val="28"/>
          <w:u w:val="single"/>
        </w:rPr>
        <w:t>, используется для лечения подагры. Какова биохимическая основа такого лечения?</w:t>
      </w:r>
    </w:p>
    <w:p w:rsidR="00D255D7" w:rsidRPr="002511C7" w:rsidRDefault="00D255D7" w:rsidP="00C61E2E">
      <w:pPr>
        <w:pStyle w:val="a4"/>
        <w:shd w:val="clear" w:color="auto" w:fill="FFFFFF"/>
        <w:spacing w:before="0" w:beforeAutospacing="0" w:after="300" w:afterAutospacing="0" w:line="405" w:lineRule="atLeast"/>
        <w:ind w:left="360"/>
        <w:rPr>
          <w:color w:val="000000" w:themeColor="text1"/>
          <w:sz w:val="28"/>
          <w:szCs w:val="28"/>
        </w:rPr>
      </w:pPr>
      <w:proofErr w:type="spellStart"/>
      <w:r w:rsidRPr="002511C7">
        <w:rPr>
          <w:color w:val="000000" w:themeColor="text1"/>
          <w:sz w:val="28"/>
          <w:szCs w:val="28"/>
        </w:rPr>
        <w:t>Аллопуринол</w:t>
      </w:r>
      <w:proofErr w:type="spellEnd"/>
      <w:r w:rsidRPr="002511C7">
        <w:rPr>
          <w:color w:val="000000" w:themeColor="text1"/>
          <w:sz w:val="28"/>
          <w:szCs w:val="28"/>
        </w:rPr>
        <w:t xml:space="preserve">, так </w:t>
      </w:r>
      <w:proofErr w:type="gramStart"/>
      <w:r w:rsidRPr="002511C7">
        <w:rPr>
          <w:color w:val="000000" w:themeColor="text1"/>
          <w:sz w:val="28"/>
          <w:szCs w:val="28"/>
        </w:rPr>
        <w:t>же</w:t>
      </w:r>
      <w:proofErr w:type="gramEnd"/>
      <w:r w:rsidRPr="002511C7">
        <w:rPr>
          <w:color w:val="000000" w:themeColor="text1"/>
          <w:sz w:val="28"/>
          <w:szCs w:val="28"/>
        </w:rPr>
        <w:t xml:space="preserve"> как и результат его распада – </w:t>
      </w:r>
      <w:proofErr w:type="spellStart"/>
      <w:r w:rsidRPr="002511C7">
        <w:rPr>
          <w:color w:val="000000" w:themeColor="text1"/>
          <w:sz w:val="28"/>
          <w:szCs w:val="28"/>
        </w:rPr>
        <w:t>оксипуринол</w:t>
      </w:r>
      <w:proofErr w:type="spellEnd"/>
      <w:r w:rsidRPr="002511C7">
        <w:rPr>
          <w:color w:val="000000" w:themeColor="text1"/>
          <w:sz w:val="28"/>
          <w:szCs w:val="28"/>
        </w:rPr>
        <w:t xml:space="preserve">, выполняет роль ингибитора </w:t>
      </w:r>
      <w:proofErr w:type="spellStart"/>
      <w:r w:rsidRPr="002511C7">
        <w:rPr>
          <w:color w:val="000000" w:themeColor="text1"/>
          <w:sz w:val="28"/>
          <w:szCs w:val="28"/>
        </w:rPr>
        <w:t>ксантиноксидазы</w:t>
      </w:r>
      <w:proofErr w:type="spellEnd"/>
      <w:r w:rsidRPr="002511C7">
        <w:rPr>
          <w:color w:val="000000" w:themeColor="text1"/>
          <w:sz w:val="28"/>
          <w:szCs w:val="28"/>
        </w:rPr>
        <w:t xml:space="preserve">. Ограничивая действие фермента, вещество предупреждает превращение </w:t>
      </w:r>
      <w:proofErr w:type="spellStart"/>
      <w:r w:rsidRPr="002511C7">
        <w:rPr>
          <w:color w:val="000000" w:themeColor="text1"/>
          <w:sz w:val="28"/>
          <w:szCs w:val="28"/>
        </w:rPr>
        <w:t>ксантина</w:t>
      </w:r>
      <w:proofErr w:type="spellEnd"/>
      <w:r w:rsidRPr="002511C7">
        <w:rPr>
          <w:color w:val="000000" w:themeColor="text1"/>
          <w:sz w:val="28"/>
          <w:szCs w:val="28"/>
        </w:rPr>
        <w:t xml:space="preserve"> в мочевую кислоту, что и приводит к снижению концентрации. Процесс распада происходит очень быстро, как раз под влиянием </w:t>
      </w:r>
      <w:proofErr w:type="spellStart"/>
      <w:r w:rsidRPr="002511C7">
        <w:rPr>
          <w:color w:val="000000" w:themeColor="text1"/>
          <w:sz w:val="28"/>
          <w:szCs w:val="28"/>
        </w:rPr>
        <w:t>ксантиноксидазы</w:t>
      </w:r>
      <w:proofErr w:type="spellEnd"/>
      <w:r w:rsidRPr="002511C7">
        <w:rPr>
          <w:color w:val="000000" w:themeColor="text1"/>
          <w:sz w:val="28"/>
          <w:szCs w:val="28"/>
        </w:rPr>
        <w:t xml:space="preserve"> – по сути, препарат предоставляет ферменту возможность «работать» с ним вместо ксантинов. Соответственно, уменьшается и количество </w:t>
      </w:r>
      <w:proofErr w:type="spellStart"/>
      <w:r w:rsidRPr="002511C7">
        <w:rPr>
          <w:color w:val="000000" w:themeColor="text1"/>
          <w:sz w:val="28"/>
          <w:szCs w:val="28"/>
        </w:rPr>
        <w:t>уратов</w:t>
      </w:r>
      <w:proofErr w:type="spellEnd"/>
      <w:r w:rsidRPr="002511C7">
        <w:rPr>
          <w:color w:val="000000" w:themeColor="text1"/>
          <w:sz w:val="28"/>
          <w:szCs w:val="28"/>
        </w:rPr>
        <w:t xml:space="preserve"> в крови, что предупреждает отложение солей в тканях. </w:t>
      </w:r>
      <w:r w:rsidRPr="002511C7">
        <w:rPr>
          <w:color w:val="000000" w:themeColor="text1"/>
          <w:sz w:val="28"/>
          <w:szCs w:val="28"/>
          <w:shd w:val="clear" w:color="auto" w:fill="FFFFFF"/>
        </w:rPr>
        <w:t xml:space="preserve">Таким образом добиваются снижения концентрации мочевой кислоты в урине, снижения </w:t>
      </w:r>
      <w:proofErr w:type="spellStart"/>
      <w:r w:rsidRPr="002511C7">
        <w:rPr>
          <w:color w:val="000000" w:themeColor="text1"/>
          <w:sz w:val="28"/>
          <w:szCs w:val="28"/>
          <w:shd w:val="clear" w:color="auto" w:fill="FFFFFF"/>
        </w:rPr>
        <w:t>pH</w:t>
      </w:r>
      <w:proofErr w:type="spellEnd"/>
      <w:r w:rsidRPr="002511C7">
        <w:rPr>
          <w:color w:val="000000" w:themeColor="text1"/>
          <w:sz w:val="28"/>
          <w:szCs w:val="28"/>
          <w:shd w:val="clear" w:color="auto" w:fill="FFFFFF"/>
        </w:rPr>
        <w:t xml:space="preserve"> и, соответственно, растворения </w:t>
      </w:r>
      <w:proofErr w:type="spellStart"/>
      <w:r w:rsidRPr="002511C7">
        <w:rPr>
          <w:color w:val="000000" w:themeColor="text1"/>
          <w:sz w:val="28"/>
          <w:szCs w:val="28"/>
          <w:shd w:val="clear" w:color="auto" w:fill="FFFFFF"/>
        </w:rPr>
        <w:t>уратов</w:t>
      </w:r>
      <w:proofErr w:type="spellEnd"/>
      <w:r w:rsidRPr="002511C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255D7" w:rsidRPr="002511C7" w:rsidRDefault="00D255D7" w:rsidP="00D255D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255D7" w:rsidRPr="002511C7" w:rsidRDefault="00D255D7" w:rsidP="00D255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1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5675" cy="2310700"/>
            <wp:effectExtent l="0" t="0" r="0" b="0"/>
            <wp:docPr id="1" name="Рисунок 1" descr="ÐÐ°ÑÑÐ¸Ð½ÐºÐ¸ Ð¿Ð¾ Ð·Ð°Ð¿ÑÐ¾ÑÑ Ð°Ð»Ð»Ð¾Ð¿ÑÑÐ¸Ð½Ð¾Ð» Ð¼ÐµÑÐ°Ð½Ð¸Ð·Ð¼ Ð´ÐµÐ¹ÑÑÐ²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»Ð»Ð¾Ð¿ÑÑÐ¸Ð½Ð¾Ð» Ð¼ÐµÑÐ°Ð½Ð¸Ð·Ð¼ Ð´ÐµÐ¹ÑÑÐ²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4" cy="231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D7" w:rsidRPr="002511C7" w:rsidRDefault="00D255D7" w:rsidP="00D255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5D7" w:rsidRDefault="00D255D7" w:rsidP="00D255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>Рассчитайте суточный баланс энергии у студента, который получает с пищей 90 г. белка, 80 г. липидов и 470 г. углеводов.</w:t>
      </w:r>
    </w:p>
    <w:p w:rsidR="002511C7" w:rsidRPr="002511C7" w:rsidRDefault="002511C7" w:rsidP="002511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D7" w:rsidRPr="002511C7" w:rsidRDefault="006861E7" w:rsidP="002511C7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511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511C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2511C7">
        <w:rPr>
          <w:rFonts w:ascii="Times New Roman" w:hAnsi="Times New Roman" w:cs="Times New Roman"/>
          <w:sz w:val="28"/>
          <w:szCs w:val="28"/>
        </w:rPr>
        <w:t xml:space="preserve"> белка – 17, 2 кДж/ 4,1 ккал (90*17,2=</w:t>
      </w:r>
      <w:r w:rsidR="00E208B6" w:rsidRPr="002511C7">
        <w:rPr>
          <w:rFonts w:ascii="Times New Roman" w:hAnsi="Times New Roman" w:cs="Times New Roman"/>
          <w:sz w:val="28"/>
          <w:szCs w:val="28"/>
        </w:rPr>
        <w:t xml:space="preserve"> 1548 кДж/ 90*4,1 = 369 ккал)</w:t>
      </w:r>
    </w:p>
    <w:p w:rsidR="00E208B6" w:rsidRPr="002511C7" w:rsidRDefault="00E208B6" w:rsidP="002511C7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511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511C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2511C7">
        <w:rPr>
          <w:rFonts w:ascii="Times New Roman" w:hAnsi="Times New Roman" w:cs="Times New Roman"/>
          <w:sz w:val="28"/>
          <w:szCs w:val="28"/>
        </w:rPr>
        <w:t xml:space="preserve"> углеводов – 17,2 кДж/4, 1 ккал</w:t>
      </w:r>
    </w:p>
    <w:p w:rsidR="00E208B6" w:rsidRPr="002511C7" w:rsidRDefault="00E208B6" w:rsidP="002511C7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511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511C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2511C7">
        <w:rPr>
          <w:rFonts w:ascii="Times New Roman" w:hAnsi="Times New Roman" w:cs="Times New Roman"/>
          <w:sz w:val="28"/>
          <w:szCs w:val="28"/>
        </w:rPr>
        <w:t xml:space="preserve"> жира – 38, 9 кДж/ 9, 3 ккал</w:t>
      </w:r>
    </w:p>
    <w:p w:rsidR="00E208B6" w:rsidRPr="002511C7" w:rsidRDefault="00E208B6" w:rsidP="002511C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08B6" w:rsidRPr="002511C7" w:rsidRDefault="00E208B6" w:rsidP="00E208B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 грудного ребенка отмечена умственная отсталость, помутнение хрусталика. В крови и моче повышено содержание галактозы. О каком заболевании можно думать? Как кормить ребенка?</w:t>
      </w:r>
    </w:p>
    <w:p w:rsidR="00E208B6" w:rsidRPr="002511C7" w:rsidRDefault="00E208B6" w:rsidP="0025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Галактоземия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работает путь</w:t>
      </w:r>
      <w:r w:rsidR="005F0018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обмена галактозы </w:t>
      </w:r>
    </w:p>
    <w:p w:rsidR="00E208B6" w:rsidRPr="002511C7" w:rsidRDefault="00E208B6" w:rsidP="002511C7">
      <w:pPr>
        <w:pStyle w:val="a4"/>
        <w:spacing w:before="150" w:beforeAutospacing="0" w:after="150" w:afterAutospacing="0"/>
        <w:ind w:right="150"/>
        <w:jc w:val="both"/>
        <w:rPr>
          <w:color w:val="000000" w:themeColor="text1"/>
          <w:sz w:val="28"/>
          <w:szCs w:val="28"/>
        </w:rPr>
      </w:pPr>
      <w:r w:rsidRPr="002511C7">
        <w:rPr>
          <w:iCs/>
          <w:color w:val="000000" w:themeColor="text1"/>
          <w:sz w:val="28"/>
          <w:szCs w:val="28"/>
        </w:rPr>
        <w:t>Галактоза</w:t>
      </w:r>
      <w:r w:rsidRPr="002511C7">
        <w:rPr>
          <w:color w:val="000000" w:themeColor="text1"/>
          <w:sz w:val="28"/>
          <w:szCs w:val="28"/>
        </w:rPr>
        <w:t> образуется при гидролизе в кишечнике дисахарида лактозы (молочного сахара). В печени галактоза легко превращается в глюкозу.</w:t>
      </w:r>
    </w:p>
    <w:p w:rsidR="00E208B6" w:rsidRPr="002511C7" w:rsidRDefault="00E208B6" w:rsidP="002511C7">
      <w:pPr>
        <w:pStyle w:val="a4"/>
        <w:spacing w:before="150" w:beforeAutospacing="0" w:after="150" w:afterAutospacing="0"/>
        <w:ind w:right="150"/>
        <w:jc w:val="both"/>
        <w:rPr>
          <w:color w:val="000000" w:themeColor="text1"/>
          <w:sz w:val="28"/>
          <w:szCs w:val="28"/>
        </w:rPr>
      </w:pPr>
      <w:r w:rsidRPr="002511C7">
        <w:rPr>
          <w:color w:val="000000" w:themeColor="text1"/>
          <w:sz w:val="28"/>
          <w:szCs w:val="28"/>
        </w:rPr>
        <w:t xml:space="preserve">Галактоза </w:t>
      </w:r>
      <w:proofErr w:type="spellStart"/>
      <w:r w:rsidRPr="002511C7">
        <w:rPr>
          <w:color w:val="000000" w:themeColor="text1"/>
          <w:sz w:val="28"/>
          <w:szCs w:val="28"/>
        </w:rPr>
        <w:t>фосфорилируется</w:t>
      </w:r>
      <w:proofErr w:type="spellEnd"/>
      <w:r w:rsidRPr="002511C7">
        <w:rPr>
          <w:color w:val="000000" w:themeColor="text1"/>
          <w:sz w:val="28"/>
          <w:szCs w:val="28"/>
        </w:rPr>
        <w:t xml:space="preserve"> ферментом </w:t>
      </w:r>
      <w:proofErr w:type="spellStart"/>
      <w:r w:rsidRPr="002511C7">
        <w:rPr>
          <w:iCs/>
          <w:color w:val="000000" w:themeColor="text1"/>
          <w:sz w:val="28"/>
          <w:szCs w:val="28"/>
        </w:rPr>
        <w:t>галактокиназа</w:t>
      </w:r>
      <w:proofErr w:type="spellEnd"/>
      <w:r w:rsidRPr="002511C7">
        <w:rPr>
          <w:color w:val="000000" w:themeColor="text1"/>
          <w:sz w:val="28"/>
          <w:szCs w:val="28"/>
        </w:rPr>
        <w:t> с использованием АТФ и образуется галактозо-1-фосфат. Галактозо-1-фосфат реагирует с УДФ-глюкозой с образованием УДФ-галактозы и глюкозо-1-фосфата. Фермент: </w:t>
      </w:r>
      <w:r w:rsidRPr="002511C7">
        <w:rPr>
          <w:iCs/>
          <w:color w:val="000000" w:themeColor="text1"/>
          <w:sz w:val="28"/>
          <w:szCs w:val="28"/>
        </w:rPr>
        <w:t>гексозо-1-фосфат-уридилтрансфераза</w:t>
      </w:r>
      <w:r w:rsidRPr="002511C7">
        <w:rPr>
          <w:color w:val="000000" w:themeColor="text1"/>
          <w:sz w:val="28"/>
          <w:szCs w:val="28"/>
        </w:rPr>
        <w:t>. На этой стадии галактоза занимает место в УДФ-глюкозе. УДФ-галактоза под действием </w:t>
      </w:r>
      <w:r w:rsidRPr="002511C7">
        <w:rPr>
          <w:iCs/>
          <w:color w:val="000000" w:themeColor="text1"/>
          <w:sz w:val="28"/>
          <w:szCs w:val="28"/>
        </w:rPr>
        <w:t>4’-эпимеразы</w:t>
      </w:r>
      <w:r w:rsidRPr="002511C7">
        <w:rPr>
          <w:color w:val="000000" w:themeColor="text1"/>
          <w:sz w:val="28"/>
          <w:szCs w:val="28"/>
        </w:rPr>
        <w:t> превращается в УДФ-глюкозу.</w:t>
      </w:r>
    </w:p>
    <w:p w:rsidR="00E208B6" w:rsidRPr="002511C7" w:rsidRDefault="00E208B6" w:rsidP="002511C7">
      <w:pPr>
        <w:pStyle w:val="a4"/>
        <w:spacing w:before="150" w:beforeAutospacing="0" w:after="150" w:afterAutospacing="0"/>
        <w:ind w:right="150"/>
        <w:jc w:val="both"/>
        <w:rPr>
          <w:b/>
          <w:color w:val="424242"/>
          <w:sz w:val="28"/>
          <w:szCs w:val="28"/>
        </w:rPr>
      </w:pPr>
      <w:r w:rsidRPr="002511C7">
        <w:rPr>
          <w:color w:val="000000" w:themeColor="text1"/>
          <w:sz w:val="28"/>
          <w:szCs w:val="28"/>
        </w:rPr>
        <w:t>Нарушение метаболизма галактозы наблюдается при наследственном дефе</w:t>
      </w:r>
      <w:r w:rsidR="005F0018" w:rsidRPr="002511C7">
        <w:rPr>
          <w:color w:val="000000" w:themeColor="text1"/>
          <w:sz w:val="28"/>
          <w:szCs w:val="28"/>
        </w:rPr>
        <w:t xml:space="preserve">кте </w:t>
      </w:r>
      <w:proofErr w:type="spellStart"/>
      <w:r w:rsidR="005F0018" w:rsidRPr="002511C7">
        <w:rPr>
          <w:color w:val="000000" w:themeColor="text1"/>
          <w:sz w:val="28"/>
          <w:szCs w:val="28"/>
        </w:rPr>
        <w:t>уридилтрансферазы</w:t>
      </w:r>
      <w:proofErr w:type="spellEnd"/>
      <w:r w:rsidR="005F0018" w:rsidRPr="002511C7">
        <w:rPr>
          <w:color w:val="000000" w:themeColor="text1"/>
          <w:sz w:val="28"/>
          <w:szCs w:val="28"/>
        </w:rPr>
        <w:t xml:space="preserve">. </w:t>
      </w:r>
      <w:r w:rsidRPr="002511C7">
        <w:rPr>
          <w:color w:val="000000" w:themeColor="text1"/>
          <w:sz w:val="28"/>
          <w:szCs w:val="28"/>
        </w:rPr>
        <w:t xml:space="preserve">Вследствие нарушения расщепления галактозы накапливается галактозо-1-фосфат, оказывающий токсичное действие на системы органов. Основным методом лечения классической </w:t>
      </w:r>
      <w:proofErr w:type="spellStart"/>
      <w:r w:rsidRPr="002511C7">
        <w:rPr>
          <w:color w:val="000000" w:themeColor="text1"/>
          <w:sz w:val="28"/>
          <w:szCs w:val="28"/>
        </w:rPr>
        <w:t>галактоземии</w:t>
      </w:r>
      <w:proofErr w:type="spellEnd"/>
      <w:r w:rsidRPr="002511C7">
        <w:rPr>
          <w:color w:val="000000" w:themeColor="text1"/>
          <w:sz w:val="28"/>
          <w:szCs w:val="28"/>
        </w:rPr>
        <w:t xml:space="preserve"> является диетотерапия, предусматривающая</w:t>
      </w:r>
      <w:r w:rsidRPr="002511C7">
        <w:rPr>
          <w:b/>
          <w:color w:val="000000"/>
          <w:sz w:val="28"/>
          <w:szCs w:val="28"/>
        </w:rPr>
        <w:t xml:space="preserve"> пожизненное исключение из рациона продуктов, содержащих галактозу и лактозу.</w:t>
      </w:r>
    </w:p>
    <w:p w:rsidR="00E208B6" w:rsidRPr="002511C7" w:rsidRDefault="005F0018" w:rsidP="00E208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3672840"/>
            <wp:effectExtent l="0" t="0" r="0" b="0"/>
            <wp:docPr id="2" name="Рисунок 2" descr="http://ok-t.ru/helpiksorg/baza3/28477378034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helpiksorg/baza3/28477378034.files/image14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097" cy="36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22" w:rsidRPr="002511C7" w:rsidRDefault="005F0018" w:rsidP="00EC792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 анализе крови, взятой утром натощак, обнаружено: концентрация триглицеридов – 8 г/л, концентрация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хиломикронов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выше нормы в 2 раза. Сыворотка имеет молочный цвет. Для какого типа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липопротеинемии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это характерно? К каким внешним проявлениям может привести развит</w:t>
      </w:r>
      <w:r w:rsidR="00EC7922"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ие этого заболевание у больного?</w:t>
      </w:r>
    </w:p>
    <w:p w:rsidR="006B6F0B" w:rsidRPr="002511C7" w:rsidRDefault="005F0018" w:rsidP="0025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Гиперлипопротеинимия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1-типа (высокая концентрация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хиломикрон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триглицеридов)</w:t>
      </w:r>
      <w:r w:rsidR="006B6F0B"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11C7">
        <w:rPr>
          <w:rFonts w:ascii="Times New Roman" w:hAnsi="Times New Roman" w:cs="Times New Roman"/>
          <w:color w:val="000022"/>
          <w:sz w:val="28"/>
          <w:szCs w:val="28"/>
          <w:shd w:val="clear" w:color="auto" w:fill="FFFFFF"/>
        </w:rPr>
        <w:t xml:space="preserve">Клинически проявляется в раннем возрасте </w:t>
      </w:r>
      <w:proofErr w:type="spellStart"/>
      <w:r w:rsidRPr="002511C7">
        <w:rPr>
          <w:rFonts w:ascii="Times New Roman" w:hAnsi="Times New Roman" w:cs="Times New Roman"/>
          <w:color w:val="000022"/>
          <w:sz w:val="28"/>
          <w:szCs w:val="28"/>
          <w:shd w:val="clear" w:color="auto" w:fill="FFFFFF"/>
        </w:rPr>
        <w:t>ксантоматозом</w:t>
      </w:r>
      <w:proofErr w:type="spellEnd"/>
      <w:r w:rsidRPr="002511C7">
        <w:rPr>
          <w:rFonts w:ascii="Times New Roman" w:hAnsi="Times New Roman" w:cs="Times New Roman"/>
          <w:color w:val="000022"/>
          <w:sz w:val="28"/>
          <w:szCs w:val="28"/>
          <w:shd w:val="clear" w:color="auto" w:fill="FFFFFF"/>
        </w:rPr>
        <w:t xml:space="preserve"> и </w:t>
      </w:r>
      <w:proofErr w:type="spellStart"/>
      <w:r w:rsidRPr="002511C7">
        <w:rPr>
          <w:rFonts w:ascii="Times New Roman" w:hAnsi="Times New Roman" w:cs="Times New Roman"/>
          <w:color w:val="000022"/>
          <w:sz w:val="28"/>
          <w:szCs w:val="28"/>
          <w:shd w:val="clear" w:color="auto" w:fill="FFFFFF"/>
        </w:rPr>
        <w:t>гепатоспленомегалией</w:t>
      </w:r>
      <w:proofErr w:type="spellEnd"/>
      <w:r w:rsidRPr="002511C7">
        <w:rPr>
          <w:rFonts w:ascii="Times New Roman" w:hAnsi="Times New Roman" w:cs="Times New Roman"/>
          <w:color w:val="000022"/>
          <w:sz w:val="28"/>
          <w:szCs w:val="28"/>
          <w:shd w:val="clear" w:color="auto" w:fill="FFFFFF"/>
        </w:rPr>
        <w:t xml:space="preserve"> в результате отложения липидов в коже, печени и селезенке</w:t>
      </w:r>
      <w:r w:rsidR="006B6F0B" w:rsidRPr="002511C7">
        <w:rPr>
          <w:rFonts w:ascii="Times New Roman" w:hAnsi="Times New Roman" w:cs="Times New Roman"/>
          <w:color w:val="000022"/>
          <w:sz w:val="28"/>
          <w:szCs w:val="28"/>
          <w:shd w:val="clear" w:color="auto" w:fill="FFFFFF"/>
        </w:rPr>
        <w:t xml:space="preserve">. </w:t>
      </w:r>
      <w:r w:rsidR="006B6F0B" w:rsidRPr="0025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Характерны отложения липидов в коже в виде эруптивных </w:t>
      </w:r>
      <w:proofErr w:type="spellStart"/>
      <w:r w:rsidR="006B6F0B" w:rsidRPr="0025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ксантом</w:t>
      </w:r>
      <w:proofErr w:type="spellEnd"/>
      <w:r w:rsidR="006B6F0B" w:rsidRPr="002511C7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B6F0B" w:rsidRPr="0025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 также в печени и селезенке, что проявляется </w:t>
      </w:r>
      <w:proofErr w:type="spellStart"/>
      <w:r w:rsidR="006B6F0B" w:rsidRPr="0025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гепатоспленомегалией</w:t>
      </w:r>
      <w:proofErr w:type="spellEnd"/>
      <w:r w:rsidR="006B6F0B" w:rsidRPr="0025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Часто наблюдаются боли в животе, панкреатит. Развитие атеросклероза не характерно.</w:t>
      </w:r>
    </w:p>
    <w:p w:rsidR="006B6F0B" w:rsidRPr="002511C7" w:rsidRDefault="00572725" w:rsidP="0057272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22"/>
          <w:sz w:val="28"/>
          <w:szCs w:val="28"/>
          <w:u w:val="single"/>
          <w:shd w:val="clear" w:color="auto" w:fill="FFFFFF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>Стеариновая кислота проходит путь бета-окисления. Сколько раз этот процесс повторится при полном распаде одной молекулы ее и какое количество АТФ при этом образуется? Охарактеризуйте особенности липидного обмена в детском возрасте</w:t>
      </w:r>
      <w:r w:rsidRPr="002511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2725" w:rsidRPr="002511C7" w:rsidRDefault="00572725" w:rsidP="00C71B5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При активации ЖК затрачивается 2 макроэргической связи АТФ. При окислении насыщенной ЖК с четным количеством атомов С образуются только ФАДН2, НАДН2и Ацетил-</w:t>
      </w:r>
      <w:proofErr w:type="spellStart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КоА</w:t>
      </w:r>
      <w:proofErr w:type="spellEnd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. За 1 цикл β-окисления образуется 1 ФАДН2, 1 НАДН2 и 1 Ацетил-</w:t>
      </w:r>
      <w:proofErr w:type="spellStart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КоА</w:t>
      </w:r>
      <w:proofErr w:type="spellEnd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при окислении дают 2+3+12=17 АТФ. Количество циклов при β-окислении ЖК = количество атомов С в (ЖК/</w:t>
      </w:r>
      <w:proofErr w:type="gramStart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2)-</w:t>
      </w:r>
      <w:proofErr w:type="gramEnd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1. Стеариновая кислота при β-окислении проходит (18/2)-1 = 8 циклов. За 8 циклов образуется 17*8=136 АТФ. Последний цикл β-окисления сопровождается образованием дополнительной Ацетил-</w:t>
      </w:r>
      <w:proofErr w:type="spellStart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КоА</w:t>
      </w:r>
      <w:proofErr w:type="spellEnd"/>
      <w:r w:rsidRPr="002511C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при окислении дает 12 АТФ.</w:t>
      </w:r>
    </w:p>
    <w:p w:rsidR="00C71B5C" w:rsidRPr="002511C7" w:rsidRDefault="00572725" w:rsidP="00C71B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11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Формула для расчета</w:t>
      </w:r>
      <w:r w:rsidR="00C71B5C" w:rsidRPr="002511C7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молекул АТФ: 17n/2-5</w:t>
      </w:r>
      <w:r w:rsidRPr="002511C7">
        <w:rPr>
          <w:rFonts w:ascii="Times New Roman" w:hAnsi="Times New Roman" w:cs="Times New Roman"/>
          <w:color w:val="000000"/>
          <w:sz w:val="28"/>
          <w:szCs w:val="28"/>
        </w:rPr>
        <w:t>, где n- количество атомов углерода.</w:t>
      </w:r>
      <w:r w:rsidR="00C71B5C" w:rsidRPr="002511C7">
        <w:rPr>
          <w:rFonts w:ascii="Times New Roman" w:hAnsi="Times New Roman" w:cs="Times New Roman"/>
          <w:color w:val="000000"/>
          <w:sz w:val="28"/>
          <w:szCs w:val="28"/>
        </w:rPr>
        <w:t xml:space="preserve"> Итого: 148</w:t>
      </w:r>
      <w:r w:rsidRPr="0025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11C7">
        <w:rPr>
          <w:rFonts w:ascii="Times New Roman" w:hAnsi="Times New Roman" w:cs="Times New Roman"/>
          <w:color w:val="000000"/>
          <w:sz w:val="28"/>
          <w:szCs w:val="28"/>
        </w:rPr>
        <w:t>АТФ.</w:t>
      </w:r>
      <w:r w:rsidR="00C71B5C" w:rsidRPr="002511C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C71B5C" w:rsidRPr="002511C7">
        <w:rPr>
          <w:rFonts w:ascii="Times New Roman" w:hAnsi="Times New Roman" w:cs="Times New Roman"/>
          <w:color w:val="000000"/>
          <w:sz w:val="28"/>
          <w:szCs w:val="28"/>
        </w:rPr>
        <w:t xml:space="preserve">но затрачивается 2 </w:t>
      </w:r>
      <w:proofErr w:type="spellStart"/>
      <w:r w:rsidR="00C71B5C" w:rsidRPr="002511C7">
        <w:rPr>
          <w:rFonts w:ascii="Times New Roman" w:hAnsi="Times New Roman" w:cs="Times New Roman"/>
          <w:color w:val="000000"/>
          <w:sz w:val="28"/>
          <w:szCs w:val="28"/>
        </w:rPr>
        <w:t>атф</w:t>
      </w:r>
      <w:proofErr w:type="spellEnd"/>
      <w:r w:rsidR="00C71B5C" w:rsidRPr="002511C7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146 в конечном счете) </w:t>
      </w:r>
      <w:r w:rsidRPr="002511C7">
        <w:rPr>
          <w:rFonts w:ascii="Times New Roman" w:hAnsi="Times New Roman" w:cs="Times New Roman"/>
          <w:color w:val="000000"/>
          <w:sz w:val="28"/>
          <w:szCs w:val="28"/>
        </w:rPr>
        <w:t xml:space="preserve"> (и 8 циклов окисления)</w:t>
      </w:r>
      <w:r w:rsidR="002511C7" w:rsidRPr="002511C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511C7" w:rsidRPr="002511C7" w:rsidRDefault="002511C7" w:rsidP="00C71B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511C7" w:rsidRPr="002511C7" w:rsidRDefault="00C71B5C" w:rsidP="00C71B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Особенности жирового обмена у детей</w:t>
      </w:r>
      <w:r w:rsidR="002511C7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2511C7" w:rsidRPr="002511C7" w:rsidRDefault="002511C7" w:rsidP="00C71B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71B5C" w:rsidRPr="002511C7" w:rsidRDefault="00C71B5C" w:rsidP="00C71B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  Триглицериды являются основным энергетическим материалом для ребенка, поэтому пища должна содержать достаточное количество углеводов во избежание развития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кетоза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(чтобы полностью окислить жиры).</w:t>
      </w:r>
    </w:p>
    <w:p w:rsidR="00C71B5C" w:rsidRPr="002511C7" w:rsidRDefault="00C71B5C" w:rsidP="00C71B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  В кишечнике ребенка всасывается жира намного меньше, чем у взрослого. Чем моложе ребенок, тем выше процент неиспользованного жира. Вот почему при</w:t>
      </w:r>
      <w:r w:rsidRPr="00251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кормлении недоношенных или искусственно вскармливаемых детей следует добавлять препараты поджелудочной железы. Дети от 3 до 10 лет должны получать в сутки не менее 25-30 г жиров.</w:t>
      </w:r>
    </w:p>
    <w:p w:rsidR="00C71B5C" w:rsidRPr="002511C7" w:rsidRDefault="00C71B5C" w:rsidP="00C71B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  В возрасте до 10 лет дети независимо от состава пищи легко дают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кетоз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Возбуждение, переутомление, инфекционные заболевания в сочетании с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кетоногенной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пищей быстро приводят к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кетозу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чему способствует неустойчивость углеводного обмена. В грудном возрасте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кетонурия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редкое явление. Это объясняется особенностями почечного барьера и лишь при высокой степени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кетонемии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кетоновые тела появляются в моче.</w:t>
      </w:r>
    </w:p>
    <w:p w:rsidR="00C71B5C" w:rsidRPr="002511C7" w:rsidRDefault="00C71B5C" w:rsidP="00C71B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  Недостаточность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липолитических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ферментов делает несовершенной адаптацию к алиментарной нагрузке жирами.</w:t>
      </w:r>
    </w:p>
    <w:p w:rsidR="00C71B5C" w:rsidRPr="002511C7" w:rsidRDefault="00C71B5C" w:rsidP="00C71B5C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511C7" w:rsidRDefault="00C71B5C" w:rsidP="00C71B5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больницу поступил пациент с заболеванием печени. Проведено исследование содержания мочевины в крови. Целесообразно ли проведение этого анализа для оценки тяжести заболевания печени?</w:t>
      </w:r>
    </w:p>
    <w:p w:rsidR="002511C7" w:rsidRDefault="002511C7" w:rsidP="002511C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1C7" w:rsidRDefault="00C71B5C" w:rsidP="00C71B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Да. Только в печени синтезируется мочевина. Мочевина крови – синтезируется в печени из аммиака, образующегося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придезаминировании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 аминокислот, аминов, распаде пуриновых и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511C7">
        <w:rPr>
          <w:rFonts w:ascii="Times New Roman" w:hAnsi="Times New Roman" w:cs="Times New Roman"/>
          <w:sz w:val="28"/>
          <w:szCs w:val="28"/>
          <w:lang w:eastAsia="ru-RU"/>
        </w:rPr>
        <w:t>иримидиновыхазотистых</w:t>
      </w:r>
      <w:proofErr w:type="spellEnd"/>
      <w:r w:rsidR="002511C7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оснований</w:t>
      </w:r>
    </w:p>
    <w:p w:rsidR="002511C7" w:rsidRDefault="002511C7" w:rsidP="00C71B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B5C" w:rsidRPr="002511C7" w:rsidRDefault="00C71B5C" w:rsidP="00C71B5C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  <w:lang w:eastAsia="ru-RU"/>
        </w:rPr>
        <w:t>Норма:</w:t>
      </w:r>
    </w:p>
    <w:p w:rsidR="00C71B5C" w:rsidRPr="002511C7" w:rsidRDefault="00C71B5C" w:rsidP="002511C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  <w:lang w:eastAsia="ru-RU"/>
        </w:rPr>
        <w:t>n новорожденные – 1,4-4,3ммоль/л;</w:t>
      </w:r>
    </w:p>
    <w:p w:rsidR="00C71B5C" w:rsidRPr="002511C7" w:rsidRDefault="00C71B5C" w:rsidP="002511C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n дети до 14 лет – 1,8-6,4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>/л;</w:t>
      </w:r>
    </w:p>
    <w:p w:rsidR="00C71B5C" w:rsidRPr="002511C7" w:rsidRDefault="00C71B5C" w:rsidP="002511C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n взрослые до 60 лет – 3,5-8,3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>/л;</w:t>
      </w:r>
    </w:p>
    <w:p w:rsidR="002511C7" w:rsidRPr="002511C7" w:rsidRDefault="00C71B5C" w:rsidP="002511C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n старше 60 лет – 2,9-7,5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>/л.</w:t>
      </w:r>
    </w:p>
    <w:p w:rsidR="00C71B5C" w:rsidRPr="002511C7" w:rsidRDefault="00C71B5C" w:rsidP="002511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содержания мочевины является главным признаком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нарушениявыделительной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почек. Причины внепочечного повышения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уровнямочевины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 связаны с потерей жидкости, усиленным распадом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белков.Уменьшение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наблюдается при заболеваниях печени из-за нарушения </w:t>
      </w:r>
      <w:proofErr w:type="spellStart"/>
      <w:r w:rsidRPr="002511C7">
        <w:rPr>
          <w:rFonts w:ascii="Times New Roman" w:hAnsi="Times New Roman" w:cs="Times New Roman"/>
          <w:sz w:val="28"/>
          <w:szCs w:val="28"/>
          <w:lang w:eastAsia="ru-RU"/>
        </w:rPr>
        <w:t>синтезамочевины</w:t>
      </w:r>
      <w:proofErr w:type="spellEnd"/>
      <w:r w:rsidRPr="002511C7">
        <w:rPr>
          <w:rFonts w:ascii="Times New Roman" w:hAnsi="Times New Roman" w:cs="Times New Roman"/>
          <w:sz w:val="28"/>
          <w:szCs w:val="28"/>
          <w:lang w:eastAsia="ru-RU"/>
        </w:rPr>
        <w:t>, отравлениях лекарственными препаратами, малобелковой диете</w:t>
      </w:r>
      <w:r w:rsidR="000461F4" w:rsidRPr="002511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7922" w:rsidRPr="002511C7" w:rsidRDefault="000461F4" w:rsidP="00EC7922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Пальмитиновая кислота проходит путь бета-окисления. Сколько раз этот процесс повторится при полном распаде одной молекулы ее и какое </w:t>
      </w:r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количество АТФ при этом образуется? Охарактеризуйте особенности липидного обмена в детском </w:t>
      </w:r>
      <w:proofErr w:type="gramStart"/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>возрасте(</w:t>
      </w:r>
      <w:proofErr w:type="gramEnd"/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>см 7 ответ).</w:t>
      </w:r>
    </w:p>
    <w:p w:rsidR="000461F4" w:rsidRPr="002511C7" w:rsidRDefault="00EC7922" w:rsidP="00EC792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переноса электронов по </w:t>
      </w:r>
      <w:hyperlink r:id="rId8" w:tooltip="ЭТЦ" w:history="1">
        <w:r w:rsidR="000461F4"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ЭТЦ</w:t>
        </w:r>
      </w:hyperlink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hyperlink r:id="rId9" w:tooltip="ФАД" w:history="1">
        <w:r w:rsidR="000461F4"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ФАД</w:t>
        </w:r>
      </w:hyperlink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0461F4" w:rsidRPr="00251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tooltip="НАДH" w:history="1">
        <w:r w:rsidR="000461F4"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НАДH</w:t>
        </w:r>
      </w:hyperlink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синтезируется по 5 молекул </w:t>
      </w:r>
      <w:hyperlink r:id="rId11" w:tooltip="АТФ" w:history="1">
        <w:r w:rsidR="000461F4"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АТФ</w:t>
        </w:r>
      </w:hyperlink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от ФАДH</w:t>
      </w:r>
      <w:r w:rsidR="000461F4" w:rsidRPr="00251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3 от НАДH). В случае окисления </w:t>
      </w:r>
      <w:hyperlink r:id="rId12" w:tooltip="Пальмитиновая кислота" w:history="1">
        <w:r w:rsidR="000461F4"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пальмитиновой кислоты</w:t>
        </w:r>
      </w:hyperlink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7 циклов β-окисления (16/2-1=7), что ведёт к образованию 5•7=35 молекул АТФ. В процессе β-окисления пальмитиновой кислоты образуется </w:t>
      </w:r>
      <w:r w:rsidR="000461F4" w:rsidRPr="0025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молекул ацетил-</w:t>
      </w:r>
      <w:proofErr w:type="spellStart"/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</w:t>
      </w:r>
      <w:proofErr w:type="spellEnd"/>
      <w:r w:rsidR="000461F4"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из которых, при полном сгорании в цикле трикарбоновых кислот, даёт 12 молекул АТФ, а 8 молекул дадут 12•8 = 96 молекул АТФ.</w:t>
      </w:r>
    </w:p>
    <w:p w:rsidR="000461F4" w:rsidRPr="002511C7" w:rsidRDefault="000461F4" w:rsidP="000461F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всего при полном окислении пальмитиновой кислоты образуется 35+96=131 молекула АТФ. Однако с учётом одной молекулы </w:t>
      </w:r>
      <w:hyperlink r:id="rId13" w:tooltip="АТФ" w:history="1">
        <w:r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АТФ</w:t>
        </w:r>
      </w:hyperlink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гидролизуется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hyperlink r:id="rId14" w:tooltip="АМФ" w:history="1">
        <w:r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АМФ</w:t>
        </w:r>
      </w:hyperlink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тратятся 2 </w:t>
      </w:r>
      <w:hyperlink r:id="rId15" w:tooltip="Макроэргическая связь" w:history="1">
        <w:r w:rsidRPr="00251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макроэргические связи</w:t>
        </w:r>
      </w:hyperlink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две АТФ, в самом начале на процесс активирования (образования </w:t>
      </w: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пальмитоил-CоА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общий энергетический выход при полном окислении одной молекулы пальмитиновой кислоты в условиях животного организма составит 131-2=129 молекул</w:t>
      </w:r>
      <w:hyperlink r:id="rId16" w:anchor="cite_note-E-3" w:history="1">
        <w:r w:rsidRPr="002511C7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1F4" w:rsidRPr="002511C7" w:rsidRDefault="000461F4" w:rsidP="000461F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{\mathsf {C_{15}H_{31}CO-SCoA+7FAD^{+}+7NAD^{+}+7H_{2}O+7HS-CoA\rightarrow 8CH_{3}CO-SCoA+7FADH_{2}+7NADH}}}</w:t>
      </w: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для расчёта общего количества АТФ которые генерируются в результате процесса β-окисления:</w:t>
      </w:r>
    </w:p>
    <w:p w:rsidR="002511C7" w:rsidRDefault="000461F4" w:rsidP="000461F4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366" cy="464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7803" r="84607" b="84030"/>
                    <a:stretch/>
                  </pic:blipFill>
                  <pic:spPr bwMode="auto">
                    <a:xfrm>
                      <a:off x="0" y="0"/>
                      <a:ext cx="2010906" cy="46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B5C" w:rsidRPr="002511C7" w:rsidRDefault="000461F4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{\left[({\frac {n}{2}}\cdot 12)+(({\frac {n}{2}}-1)\cdot 5)\right]}}</w:t>
      </w: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251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количество атомов углерода в молекуле жирной кислоты.</w:t>
      </w:r>
    </w:p>
    <w:p w:rsidR="000461F4" w:rsidRPr="002511C7" w:rsidRDefault="000461F4" w:rsidP="000461F4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1C7" w:rsidRPr="002511C7" w:rsidRDefault="000461F4" w:rsidP="002511C7">
      <w:pPr>
        <w:pStyle w:val="a3"/>
        <w:numPr>
          <w:ilvl w:val="0"/>
          <w:numId w:val="6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 пищей в организм ребенка поступило 60 г. белка в сутки. С мочой за это же время выделилось 15 г азота. Каков азотистый баланс у ребенка, о чем он свидетельствует? </w:t>
      </w:r>
    </w:p>
    <w:p w:rsidR="002511C7" w:rsidRPr="002511C7" w:rsidRDefault="002511C7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61F4" w:rsidRPr="002511C7" w:rsidRDefault="000461F4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color w:val="000000"/>
          <w:sz w:val="28"/>
          <w:szCs w:val="28"/>
        </w:rPr>
        <w:t>60*0,16=9,6гр (отрицательный азотистый баланс), недостаточное поступление в организм</w:t>
      </w:r>
      <w:r w:rsidR="00A40049" w:rsidRPr="002511C7">
        <w:rPr>
          <w:rFonts w:ascii="Times New Roman" w:hAnsi="Times New Roman" w:cs="Times New Roman"/>
          <w:color w:val="000000"/>
          <w:sz w:val="28"/>
          <w:szCs w:val="28"/>
        </w:rPr>
        <w:t xml:space="preserve"> белка</w:t>
      </w:r>
      <w:r w:rsidRPr="002511C7">
        <w:rPr>
          <w:rFonts w:ascii="Times New Roman" w:hAnsi="Times New Roman" w:cs="Times New Roman"/>
          <w:color w:val="000000"/>
          <w:sz w:val="28"/>
          <w:szCs w:val="28"/>
        </w:rPr>
        <w:t>, отсутствие в пище какой-либо незаменимой а</w:t>
      </w:r>
      <w:r w:rsidR="00A40049" w:rsidRPr="002511C7">
        <w:rPr>
          <w:rFonts w:ascii="Times New Roman" w:hAnsi="Times New Roman" w:cs="Times New Roman"/>
          <w:color w:val="000000"/>
          <w:sz w:val="28"/>
          <w:szCs w:val="28"/>
        </w:rPr>
        <w:t>минокислоты</w:t>
      </w:r>
    </w:p>
    <w:p w:rsidR="000461F4" w:rsidRPr="002511C7" w:rsidRDefault="000461F4" w:rsidP="000461F4">
      <w:pPr>
        <w:pStyle w:val="a3"/>
        <w:shd w:val="clear" w:color="auto" w:fill="FFFFFF"/>
        <w:spacing w:after="24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0049" w:rsidRPr="002511C7" w:rsidRDefault="00A40049" w:rsidP="00EC792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 больного обнаружено большое количество жира в кале (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стеаторея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). Назовите основные причины нарушения переваривания и </w:t>
      </w:r>
      <w:proofErr w:type="spellStart"/>
      <w:proofErr w:type="gram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вса-сывания</w:t>
      </w:r>
      <w:proofErr w:type="spellEnd"/>
      <w:proofErr w:type="gram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жира. Или закупорка общего желчного протока или нарушение синтеза поджелудочной железы (липаз)</w:t>
      </w:r>
    </w:p>
    <w:p w:rsidR="00A40049" w:rsidRPr="002511C7" w:rsidRDefault="00A40049" w:rsidP="00A4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3 типа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стеаторей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049" w:rsidRPr="002511C7" w:rsidRDefault="00A40049" w:rsidP="00A4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Панкреатогенная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стеаторея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при дефиците панкреатической липазы. Причинами такого состояния могут быть хронический панкреатит,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врожденнная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гипоплазия поджелудочной железы, врожденный или приобретенный дефицит </w:t>
      </w:r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пан-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креатической</w:t>
      </w:r>
      <w:proofErr w:type="spellEnd"/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липазы, а также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муковисцидоз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наряду с другими железами повреждается и поджелудочная. В этом случае в кале содержатся желчные пигменты, понижено содержание свободных жирных кислот и повышено ТАГ.</w:t>
      </w:r>
    </w:p>
    <w:p w:rsidR="00A40049" w:rsidRPr="002511C7" w:rsidRDefault="00A40049" w:rsidP="00A4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Гепатогенная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стеаторея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вызывается закупоркой желчных протоков. Это происходит при врожденной атрезии желчных </w:t>
      </w:r>
      <w:proofErr w:type="spellStart"/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пу-тей</w:t>
      </w:r>
      <w:proofErr w:type="spellEnd"/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сужения желчного протока желчными камнями, или сдавления его опухолью, развивающейся в окружающих тканях. Уменьшение секреции жёлчи приводит к нарушению эмульгирования пищевых жиров, и, следовательно, к ухудшению их переваривания. В кале больных отсутствуют желчные пигменты, высоко содержание ТАГ, жирных кислот и мыл.</w:t>
      </w:r>
    </w:p>
    <w:p w:rsidR="00A40049" w:rsidRPr="002511C7" w:rsidRDefault="00A40049" w:rsidP="00A4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Энтерогенная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стеаторея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при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интестинальной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липодистрофии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амилоидозе, обширной резекции тонкого </w:t>
      </w:r>
      <w:proofErr w:type="spellStart"/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кишеч-ника</w:t>
      </w:r>
      <w:proofErr w:type="spellEnd"/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процессах, сопровождающихся снижением метаболической активности слизистой оболочки кишечника. Для этой патологии характерен сдвиг рН кала в кислую сторону, рост содержания в кале жирных кислот.</w:t>
      </w:r>
    </w:p>
    <w:p w:rsidR="00A40049" w:rsidRPr="002511C7" w:rsidRDefault="00A40049" w:rsidP="00A4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Всасывание жиров из кишечника происходит по лимфатическим путям при активной сократительной деятельности </w:t>
      </w:r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ворси-нок</w:t>
      </w:r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жировой стул может наблюдаться также при нарушении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лимфооттока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паралича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tunicae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muscularis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mucosae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при туберкулезе и опухолях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мезентериальных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лимфатических узлов, находящихся на пути оттока лимфы. Ускоренное продвижение пищевого химуса по тонкому кишечнику также может быть причиной нарушения всасывания жира.</w:t>
      </w:r>
    </w:p>
    <w:p w:rsidR="003A0237" w:rsidRPr="002511C7" w:rsidRDefault="003A0237" w:rsidP="003A023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Содержание общего кальция в сыворотке крови ребенка 1,8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ммоль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/л. Имеется ли отклонение от нормы? Какие факторы влияют на уровень кальция в крови</w:t>
      </w: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3A0237" w:rsidRPr="002511C7" w:rsidRDefault="003A0237" w:rsidP="003A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общего кальция в сыворотке крови ребенка составляет 2,15-2,5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У данного ребенка концентрация кальция </w:t>
      </w:r>
      <w:proofErr w:type="spellStart"/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</w:t>
      </w:r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Метаболизм кальция регулируется</w:t>
      </w: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паратиреоидным гормоном (ПТГ),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кальцитонином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(КТ) и производными витамина D.</w:t>
      </w:r>
    </w:p>
    <w:p w:rsidR="003A0237" w:rsidRPr="002511C7" w:rsidRDefault="003A0237" w:rsidP="003A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кальция в крови регулируется двумя гормонами: это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кальцитонин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(вырабатывается щитовидной железой, уменьшает концентрацию кальция в крови за счет уменьшения резорбции костной ткани, способствует переходу ионов кальция из крови в костную ткань, снижает количество и активность остеокластов, увеличивает активность остеобластов, снижает канальце-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реабсорбцию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 в почках, уменьшает абсорбцию ионов в кишечнике) и паратиреоидный гормон (повышает уровень кальция крови, действуя обратно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кальцитонину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усвоения кальция необходим витамин D3, активная форма ко-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в почках. Помимо этого, на обмен кальция влияет: уровень магния, изменение содержания в крови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комплекси-рующих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кальций ионов, особенно фосфатов,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тиреоидные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половые гормоны,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глюкокортикоиды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другие факторы.</w:t>
      </w:r>
    </w:p>
    <w:p w:rsidR="000461F4" w:rsidRPr="002511C7" w:rsidRDefault="000461F4" w:rsidP="003A023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0237" w:rsidRPr="002511C7" w:rsidRDefault="003A0237" w:rsidP="003A023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В детское отделение поступил мальчик 12 лет с жалобами на жажду, обильно питье и частое мочеиспускание. По словам матери: </w:t>
      </w:r>
      <w:proofErr w:type="gram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ре-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бенок</w:t>
      </w:r>
      <w:proofErr w:type="spellEnd"/>
      <w:proofErr w:type="gram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очень подвижен, легко вступает в контакт, последние 2-3 месяца употребляет большое количество жидкости, часто мочится ночью, теряет в весе. Общий анализ крови соответствует возрасту. Содержание общего белка в сыворотке крови – 87 г/л, глюкозы – 5,4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ммоль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/л. Анализ мочи: диурез – 4 л, моча прозрачная, соломенного цвета, без запаха, белок, сахар и кетоновые тела отсутствуют. Содержание мочевины составляет 0,7%, хлоридов – 0,2%, обнаружены следы сульфатов и фосфатов. Удельный вес мочи 1005. Дайте заключение.</w:t>
      </w:r>
    </w:p>
    <w:p w:rsidR="003A0237" w:rsidRPr="002511C7" w:rsidRDefault="003A0237" w:rsidP="003A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Несахарный диабет</w:t>
      </w: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т.к</w:t>
      </w:r>
      <w:proofErr w:type="gram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частое мочеиспускание при увеличенном объеме мочи - характерный симптом несахарного диабета. Эта болезнь - результат нарушений в нейроэндокринной системе, а именно поражения одного из отд</w:t>
      </w:r>
      <w:r w:rsidR="002511C7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елов мозга - </w:t>
      </w:r>
      <w:proofErr w:type="spellStart"/>
      <w:r w:rsidR="002511C7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нейрогипофиза</w:t>
      </w:r>
      <w:proofErr w:type="spellEnd"/>
      <w:r w:rsidR="002511C7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</w:t>
      </w: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чиной несахарного диабета могут быть опухоли,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гистиоцитоз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"Х", воспаление мозга, болезни крови, туберкулез, травмы, редко - генетические дефекты. Организм утрачивает способность концентрировать мочу в почках </w:t>
      </w:r>
      <w:r w:rsidR="002511C7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теряет огромные количества во</w:t>
      </w: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ды, от 5 до 20 л/день. Эти потери приходится восполнять потреблением большого количества жидкости. В отдельных случаях из-за жажды и частого мочеиспускания ребенок вынужден ночью постоянно просыпаться. Ино</w:t>
      </w:r>
      <w:r w:rsidR="002511C7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гда он даже пьет собственную мо</w:t>
      </w: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чу, если нет иного способа утолить жажду.</w:t>
      </w:r>
    </w:p>
    <w:p w:rsidR="003A0237" w:rsidRPr="002511C7" w:rsidRDefault="003A0237" w:rsidP="003A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Помощь: ребенок нуждается в консультации врача-эндокринолога. Не пытайтесь ограничи</w:t>
      </w:r>
      <w:r w:rsidR="002511C7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потребление ребенком жидко</w:t>
      </w: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так как это только усугубит его состояние.</w:t>
      </w:r>
    </w:p>
    <w:p w:rsidR="00EC7922" w:rsidRPr="002511C7" w:rsidRDefault="003A0237" w:rsidP="00EC7922">
      <w:pPr>
        <w:pStyle w:val="a3"/>
        <w:numPr>
          <w:ilvl w:val="0"/>
          <w:numId w:val="6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>У ребенка после тяжелой болезни содержание белка в крови 42 г/л, альбуминов 33%. Какие лечебные мероприятия целесообразно провести?</w:t>
      </w:r>
    </w:p>
    <w:p w:rsidR="002511C7" w:rsidRDefault="002511C7" w:rsidP="002511C7">
      <w:pPr>
        <w:shd w:val="clear" w:color="auto" w:fill="FFFFFF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0237" w:rsidRPr="002511C7" w:rsidRDefault="003A0237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>Переливание крови,</w:t>
      </w:r>
      <w:r w:rsidR="00EC7922"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переливание растворов альбумина - «золотой стандарт» </w:t>
      </w:r>
      <w:proofErr w:type="spellStart"/>
      <w:r w:rsidR="00EC7922"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>трансфузионной</w:t>
      </w:r>
      <w:proofErr w:type="spellEnd"/>
      <w:r w:rsidR="00EC7922"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 критических состояний, обусловленных </w:t>
      </w:r>
      <w:proofErr w:type="spellStart"/>
      <w:r w:rsidR="00EC7922"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>гиповолемией</w:t>
      </w:r>
      <w:proofErr w:type="spellEnd"/>
      <w:r w:rsidR="00EC7922"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интоксикацией, </w:t>
      </w:r>
      <w:r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повышению иммунитета</w:t>
      </w:r>
    </w:p>
    <w:p w:rsidR="00EC7922" w:rsidRPr="002511C7" w:rsidRDefault="00EC7922" w:rsidP="003A0237">
      <w:pPr>
        <w:pStyle w:val="a3"/>
        <w:shd w:val="clear" w:color="auto" w:fill="FFFFFF"/>
        <w:spacing w:after="24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922" w:rsidRPr="002511C7" w:rsidRDefault="00EC7922" w:rsidP="00EC792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 грудного ребенка часто появляются судороги, при обследовании о666тмечено увеличение размеров печени. В крови повышено </w:t>
      </w:r>
      <w:proofErr w:type="gram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со-держание</w:t>
      </w:r>
      <w:proofErr w:type="gram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лактата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пиру вата, гипогликемия. При введении адреналина содержание сахара в крови не возрастает, увеличивается содержание молочной кислоты, </w:t>
      </w:r>
      <w:proofErr w:type="gram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каком нарушении углеводного обмена можно думать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EC7922" w:rsidRPr="002511C7" w:rsidRDefault="00EC7922" w:rsidP="00EC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Гирке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а) Болезнь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Гирке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дефектом в структуре фермента глюкозо-6-фосфатазы в печени, который обеспечивает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дефосфорилирование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глюкозы и ее выход в кровь. Отсутствие активного фермента вызывает замедление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гликогенолиза.б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результате в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гепатоцитах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содержание глюкозо-6-фосфат.в) Высокие концентрации глюкозо-6-фосфата 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активируют пентозофосфатный путь и наблюдается образование больших количеств рибозо-5-фосфата, который вовлекается в синтез ФРДФ и пуриновых нуклеотидов по основному и запасному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путям.Избыточный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пуринов ускоряет их катаболизм. Продукция мочевой кислоты оказывается увеличенной.</w:t>
      </w:r>
    </w:p>
    <w:p w:rsidR="00EC7922" w:rsidRPr="002511C7" w:rsidRDefault="00EC7922" w:rsidP="00EC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Ускоренным в этих условиях оказывается катаболизм глюкозо-6-фосфата до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закисляет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жидкие среды организма, а это снижает растворимость солей мочевой кислоты и ее выведение с мочой (при рН 5.0 мочевая кислота не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растворимость в моче намного меньше, чем при рН 7.0, при котором она представлена в основном растворимыми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уратами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C7922" w:rsidRPr="002511C7" w:rsidRDefault="00EC7922" w:rsidP="00EC792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Машина "Скорой помощи" доставила в приемный покой больного мужчину 35 лет с острыми болями в животе, появившимися после обильной еды. Постепенно боль приобрела опоясывающий характер и локализовалась на границе брюшной полости и грудной </w:t>
      </w:r>
      <w:proofErr w:type="spellStart"/>
      <w:proofErr w:type="gram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клет-ки</w:t>
      </w:r>
      <w:proofErr w:type="spellEnd"/>
      <w:proofErr w:type="gram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Температура у больного нормальная, давление - 130/70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мм.рт.ст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Морфологический состав крови без существенных изменений. Анализ мочи: плотность 1,020, ацетоновые тела и сахар в моче отсутствуют. Активность амилазы мочи по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Вольгемуту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была равна 364 ед., содержание мочевины – 1,7%, хлоридов – 0,95%. Дайте заключение.</w:t>
      </w:r>
    </w:p>
    <w:p w:rsidR="00EC7922" w:rsidRPr="002511C7" w:rsidRDefault="00EC7922" w:rsidP="00EC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Острый панкреатит.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Аутолиз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самопереваривание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ткани поджелудочной железы протеолитическим ферментами</w:t>
      </w: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1E2E" w:rsidRPr="002511C7" w:rsidRDefault="00C61E2E" w:rsidP="00C61E2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Пробой с фосфатом калия и молибденовым реактивом в моче ребенка обнаружена </w:t>
      </w:r>
      <w:proofErr w:type="spellStart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гомогентизиновая</w:t>
      </w:r>
      <w:proofErr w:type="spellEnd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кислота (в этой качественной реакции развилось синее окрашивание):</w:t>
      </w:r>
    </w:p>
    <w:p w:rsidR="00C61E2E" w:rsidRPr="002511C7" w:rsidRDefault="00C61E2E" w:rsidP="00C61E2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а) Каково происхождение </w:t>
      </w:r>
      <w:proofErr w:type="spellStart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гомогентизиновой</w:t>
      </w:r>
      <w:proofErr w:type="spellEnd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кислоты?</w:t>
      </w:r>
    </w:p>
    <w:p w:rsidR="00C61E2E" w:rsidRPr="002511C7" w:rsidRDefault="00C61E2E" w:rsidP="00C61E2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б) Содержится ли </w:t>
      </w:r>
      <w:proofErr w:type="spellStart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гомогентизиновая</w:t>
      </w:r>
      <w:proofErr w:type="spellEnd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кислота в моче здоровых людей?</w:t>
      </w:r>
    </w:p>
    <w:p w:rsidR="00C61E2E" w:rsidRPr="002511C7" w:rsidRDefault="00C61E2E" w:rsidP="00C61E2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в) Что такое «</w:t>
      </w:r>
      <w:proofErr w:type="spellStart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алкаптонурия</w:t>
      </w:r>
      <w:proofErr w:type="spellEnd"/>
      <w:r w:rsidRPr="002511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»?</w:t>
      </w:r>
    </w:p>
    <w:p w:rsidR="00C61E2E" w:rsidRPr="002511C7" w:rsidRDefault="00C61E2E" w:rsidP="00C6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Гомогентизиновая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является промежуточным метаболитом в обмене тирозина. В моче здоровых людей эта кислота не обнаруживается, так как в ходе метаболизма она превращается в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фумарат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ацетоацетат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Алкаптонурия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генетически обусловленным заболеванием, при котором не синтезируется фермент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гомогентизинатоксигеназа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дальнейшее превращение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гомогентизиновой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становится невозможным. Накопившийся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гомогентизинат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алкаптон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пигмент черного цвета, которые окрашивает мочу, хрящи в черный в цвет, вследствие его накопления.</w:t>
      </w:r>
    </w:p>
    <w:p w:rsidR="00C61E2E" w:rsidRPr="002511C7" w:rsidRDefault="00C61E2E" w:rsidP="00C61E2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Один из методов лечения при отравлении метанолом состоит в том, что больному назначают этиловый спирт либо внутрь, либо внутривенно в количествах, которые у здорового человека вызывают интоксикацию. Объясните, почему такое лечение оказывается эффективным?</w:t>
      </w:r>
    </w:p>
    <w:p w:rsidR="001456CD" w:rsidRPr="002511C7" w:rsidRDefault="001456CD" w:rsidP="001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Метанол, </w:t>
      </w:r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этанол, окисляется в печени под влиянием фермента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Алкогольдегидрогеназа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(АДГ) (приблизительно 90%), остальные 10% выделяются в неизмененном виде через почки и легкие. Сам по себе метанол обладает умеренной токсичностью, в основном связанной с угнетением ЦНС, НО в результате его окисления в печени образуются промежуточные продукты полураспада: формальдегид и муравьиная кислота, обладающие высокой токсичностью.</w:t>
      </w:r>
    </w:p>
    <w:p w:rsidR="001456CD" w:rsidRPr="002511C7" w:rsidRDefault="001456CD" w:rsidP="001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окисления метанола не произошло, вводят примерно двойную дозу этанола. Этанол обладает большим сродством к АДГ, конкурирует с метанолом за связывание с ферментом и т.о. препятствует окислению.</w:t>
      </w:r>
    </w:p>
    <w:p w:rsidR="00C61E2E" w:rsidRPr="002511C7" w:rsidRDefault="001456CD" w:rsidP="001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Метаболизм этанола: под действием АДГ (НАД-зависимая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оксидоредуктаза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этанол 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ацетальдегид (обладает высоким токсическим действием) затем под действием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ацетальдегиддегидрогеназы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превращается в уксусную </w:t>
      </w:r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кислоту ,</w:t>
      </w:r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уксусная к-та превращается в ацетил-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конечный продукт метаболизма)</w:t>
      </w:r>
      <w:r w:rsidR="00C61E2E"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Этиловый спирт вводится внутривенно в форме 10 % раствора </w:t>
      </w:r>
      <w:proofErr w:type="spellStart"/>
      <w:r w:rsidR="00C61E2E"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капельно</w:t>
      </w:r>
      <w:proofErr w:type="spellEnd"/>
      <w:r w:rsidR="00C61E2E"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30—40 % раствора внутрь.</w:t>
      </w:r>
    </w:p>
    <w:p w:rsidR="00C61E2E" w:rsidRPr="002511C7" w:rsidRDefault="00C61E2E" w:rsidP="00C61E2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 ребенка содержание в крови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фенилаланина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5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мкмоль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/мл (при норме 0,2 </w:t>
      </w:r>
      <w:proofErr w:type="spellStart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мкмоль</w:t>
      </w:r>
      <w:proofErr w:type="spellEnd"/>
      <w:r w:rsidRPr="002511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/мл), с мочой выделяется большое количество этой аминокислоты. Какие процессы обмена нарушены, как вскармливать ребенка?</w:t>
      </w:r>
    </w:p>
    <w:p w:rsidR="00C61E2E" w:rsidRPr="002511C7" w:rsidRDefault="00C61E2E" w:rsidP="00C6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Фенилкетонурия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Фенилпировиноградная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олигофрения.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обмена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дефект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фенилаланингидроксилазы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Рекомендуется диета с исключением </w:t>
      </w:r>
      <w:proofErr w:type="spellStart"/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 «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фенилфри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Нарушается обмен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вследствие этого – тирозина, триптофана и др., накапливаются промежуточные продукты обмена –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фенилэтиламин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фенилпировиноградная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и др. и возникает дефицит метаболитов, необходимых для нормального функционирования организма В частности, вероятная причина умственных расстройств – дефицит медиаторов нервной системы (адреналина, норадреналина, серотонина) Главным способом лечения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диетотерапия, ограничивающая поступление в организм белка 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лечении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исключают продукты, богатые белком 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фенилаланином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мясо, рыбу, сыр, творог, яйца, бобовые и др. В пищевой рацион больных входят овощи, фрукты, соки, а также специальные малобелковые продукты –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амилофены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244E" w:rsidRPr="002511C7" w:rsidRDefault="0024244E" w:rsidP="00C61E2E">
      <w:pPr>
        <w:pStyle w:val="a3"/>
        <w:numPr>
          <w:ilvl w:val="0"/>
          <w:numId w:val="8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 пациента боли в области желудка, малокровие. При анализе желудочного сока установлено: общая кислотность = 120 ед., свободная соляная кислота = 90 </w:t>
      </w:r>
      <w:proofErr w:type="gramStart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ед..</w:t>
      </w:r>
      <w:proofErr w:type="gramEnd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связанная соляная кислота = 30 ед. </w:t>
      </w:r>
      <w:proofErr w:type="spellStart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Бензидиновая</w:t>
      </w:r>
      <w:proofErr w:type="spellEnd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проба на кровь положительна. Количество </w:t>
      </w:r>
      <w:proofErr w:type="spellStart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мукопротеидов</w:t>
      </w:r>
      <w:proofErr w:type="spellEnd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снижено. Дайте заключение на анализу. </w:t>
      </w:r>
    </w:p>
    <w:p w:rsidR="002511C7" w:rsidRDefault="002511C7" w:rsidP="002511C7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4244E" w:rsidRPr="002511C7" w:rsidRDefault="0024244E" w:rsidP="002511C7">
      <w:pPr>
        <w:shd w:val="clear" w:color="auto" w:fill="FFFFFF"/>
        <w:spacing w:after="24" w:line="240" w:lineRule="auto"/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t>Язвенная болезнь, осложненное кровотечение</w:t>
      </w:r>
    </w:p>
    <w:p w:rsidR="0024244E" w:rsidRDefault="0024244E" w:rsidP="002511C7">
      <w:pPr>
        <w:shd w:val="clear" w:color="auto" w:fill="FFFFFF"/>
        <w:spacing w:after="24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511C7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lastRenderedPageBreak/>
        <w:t>Бензидиновая</w:t>
      </w:r>
      <w:proofErr w:type="spellEnd"/>
      <w:r w:rsidRPr="002511C7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проба</w:t>
      </w:r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обнаружение крови в моче, кале, содержимом желудка при помощи </w:t>
      </w:r>
      <w:proofErr w:type="spellStart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бензидинового</w:t>
      </w:r>
      <w:proofErr w:type="spellEnd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реактива.</w:t>
      </w:r>
    </w:p>
    <w:p w:rsidR="002511C7" w:rsidRPr="002511C7" w:rsidRDefault="002511C7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922" w:rsidRPr="002511C7" w:rsidRDefault="0024244E" w:rsidP="002511C7">
      <w:pPr>
        <w:shd w:val="clear" w:color="auto" w:fill="FFFFFF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Бензидиновая</w:t>
      </w:r>
      <w:proofErr w:type="spellEnd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проба в модификации </w:t>
      </w:r>
      <w:proofErr w:type="spellStart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Грегерсена</w:t>
      </w:r>
      <w:proofErr w:type="spellEnd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выполняется следующим образом: смешивают 0,025 г основного </w:t>
      </w:r>
      <w:proofErr w:type="spellStart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бензидина</w:t>
      </w:r>
      <w:proofErr w:type="spellEnd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0,1 г перекиси бария, перед исследованием добавляют 5 мл 50% раствора </w:t>
      </w:r>
      <w:hyperlink r:id="rId18" w:tgtFrame="_blank" w:history="1">
        <w:r w:rsidRPr="002511C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уксусной кислоты</w:t>
        </w:r>
      </w:hyperlink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взбалтывают до полного растворения </w:t>
      </w:r>
      <w:proofErr w:type="spellStart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бензидина</w:t>
      </w:r>
      <w:proofErr w:type="spellEnd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Перекись бария можно заменить перекисью водорода; в этом случае приготовляют насыщенный раствор </w:t>
      </w:r>
      <w:proofErr w:type="spellStart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бензидина</w:t>
      </w:r>
      <w:proofErr w:type="spellEnd"/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уксусной кислоте и смешивают его с равным количеством 3% раствора перекиси водорода.</w:t>
      </w:r>
      <w:r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1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1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Исследуемый кал размазывают</w:t>
      </w:r>
      <w:r w:rsidRPr="0025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тонким слоем на предметном стекле и наносят на него несколько капель реактива. При наличии крови происходит яркое синее или зеленое окрашивание.</w:t>
      </w:r>
    </w:p>
    <w:p w:rsidR="0024244E" w:rsidRPr="002511C7" w:rsidRDefault="0024244E" w:rsidP="0024244E">
      <w:pPr>
        <w:shd w:val="clear" w:color="auto" w:fill="FFFFFF"/>
        <w:spacing w:after="24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E" w:rsidRPr="002511C7" w:rsidRDefault="0024244E" w:rsidP="0024244E">
      <w:pPr>
        <w:pStyle w:val="a3"/>
        <w:numPr>
          <w:ilvl w:val="0"/>
          <w:numId w:val="8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>Тест на толерантность к глюкозе (метод «сахарной нагрузки»): опишите технику проведения теста и построения «сахарной кривой». Перечислите черты отличия гипергликемической «сахарной кривой» от нормальной.</w:t>
      </w:r>
    </w:p>
    <w:p w:rsidR="002511C7" w:rsidRPr="002511C7" w:rsidRDefault="002511C7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A216D" w:rsidRPr="002511C7" w:rsidRDefault="002511C7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4A216D" w:rsidRPr="002511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 на толерантность к глюкозе имеет широкое применение в лабораторной диагностике </w:t>
      </w:r>
      <w:hyperlink r:id="rId19" w:tgtFrame="_blank" w:history="1">
        <w:r w:rsidR="004A216D" w:rsidRPr="002511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сахарного диабета</w:t>
        </w:r>
      </w:hyperlink>
      <w:r w:rsidR="004A216D"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Хотя ГТТ используется и помогает при диагностике и других заболеваний тоже.</w:t>
      </w:r>
    </w:p>
    <w:p w:rsidR="004A216D" w:rsidRPr="002511C7" w:rsidRDefault="004A216D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удобной и распространенной пробой на толерантность к глюкозе считают однократную нагрузку углеводами, принимаемыми внутрь. </w:t>
      </w:r>
      <w:r w:rsidRPr="00251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Расчет ведется таким образом</w:t>
      </w:r>
      <w:r w:rsidRPr="002511C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:</w:t>
      </w:r>
    </w:p>
    <w:p w:rsidR="004A216D" w:rsidRPr="002511C7" w:rsidRDefault="004A216D" w:rsidP="004A216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75 г глюкозы, разведенной стаканом теплой воды, дают человеку, не отягощенному лишними килограммами;</w:t>
      </w:r>
    </w:p>
    <w:p w:rsidR="004A216D" w:rsidRPr="002511C7" w:rsidRDefault="004A216D" w:rsidP="004A216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Людям, имеющим большую массу тела, и женщинам, находящимся в состоянии беременности, дозу увеличивают до 100 г (но не более!);</w:t>
      </w:r>
    </w:p>
    <w:p w:rsidR="004A216D" w:rsidRPr="002511C7" w:rsidRDefault="004A216D" w:rsidP="004A216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Детей стараются не перегружать, поэтому количество рассчитывают строго в соответствии с их весом (1.75 г/кг).</w:t>
      </w:r>
    </w:p>
    <w:p w:rsidR="004A216D" w:rsidRPr="002511C7" w:rsidRDefault="004A216D" w:rsidP="002511C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>Через 2 часа</w:t>
      </w: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после того, как выпита глюкоза, контролируют уровень сахара, приняв за исходный параметр результат анализа, полученный до нагрузки (натощак). Норма сахара в крови после приема внутрь такого сладкого «сиропа» не должна превышать уровень </w:t>
      </w:r>
      <w:r w:rsidRPr="002511C7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 xml:space="preserve">6,7 </w:t>
      </w:r>
      <w:proofErr w:type="spellStart"/>
      <w:r w:rsidRPr="002511C7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>ммоль</w:t>
      </w:r>
      <w:proofErr w:type="spellEnd"/>
      <w:r w:rsidRPr="002511C7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>/л</w:t>
      </w: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хотя в некоторых источниках может быть указан более низкий показатель, например, 6,1ммоль/л, поэтому при расшифровке анализов нужно ориентироваться на конкретную лабораторию, проводящую тестирование.</w:t>
      </w:r>
    </w:p>
    <w:p w:rsidR="004A216D" w:rsidRPr="002511C7" w:rsidRDefault="004A216D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через 2-2,5 часа содержание сахара поднимается до 7,8 </w:t>
      </w:r>
      <w:proofErr w:type="spellStart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момоль</w:t>
      </w:r>
      <w:proofErr w:type="spellEnd"/>
      <w:r w:rsidRPr="00251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/л, то данное значение уже дает основание зарегистрировать нарушение толерантности к глюкозе. Показатели</w:t>
      </w: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выше 11,0 </w:t>
      </w:r>
      <w:proofErr w:type="spellStart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ммоль</w:t>
      </w:r>
      <w:proofErr w:type="spellEnd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/л – разочаровывают: глюкоза к своей норме особо не спешит, продолжая оставаться в высоких значениях, что </w:t>
      </w: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заставляет задуматься о нехорошем диагнозе (СД), обеспечивающем пациенту отнюдь НЕ сладкую жизнь — с </w:t>
      </w:r>
      <w:proofErr w:type="spellStart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глюкозиметром</w:t>
      </w:r>
      <w:proofErr w:type="spellEnd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диетой, таблетками и регулярным посещением эндокринолога.</w:t>
      </w:r>
    </w:p>
    <w:p w:rsidR="004A216D" w:rsidRPr="002511C7" w:rsidRDefault="004A216D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вот как изменение данных диагностических критериев выглядит в таблице в зависимости от состояния углеводного обмена отдельных групп людей:</w:t>
      </w:r>
    </w:p>
    <w:tbl>
      <w:tblPr>
        <w:tblW w:w="8964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2544"/>
        <w:gridCol w:w="3469"/>
      </w:tblGrid>
      <w:tr w:rsidR="004A216D" w:rsidRPr="002511C7" w:rsidTr="004A216D">
        <w:trPr>
          <w:trHeight w:val="373"/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16D" w:rsidRPr="002511C7" w:rsidRDefault="004A216D" w:rsidP="004A216D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proofErr w:type="gramStart"/>
            <w:r w:rsidRPr="002511C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Результат  анализа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16D" w:rsidRPr="002511C7" w:rsidRDefault="004A216D" w:rsidP="004A216D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Глюкоза крови (из пальца) натощак, </w:t>
            </w:r>
            <w:proofErr w:type="spellStart"/>
            <w:r w:rsidRPr="002511C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ммоль</w:t>
            </w:r>
            <w:proofErr w:type="spellEnd"/>
            <w:r w:rsidRPr="002511C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16D" w:rsidRPr="002511C7" w:rsidRDefault="004A216D" w:rsidP="004A216D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 xml:space="preserve">Сахар в капиллярной крови через 2 часа после приема глюкозы, </w:t>
            </w:r>
            <w:proofErr w:type="spellStart"/>
            <w:r w:rsidRPr="002511C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ммоль</w:t>
            </w:r>
            <w:proofErr w:type="spellEnd"/>
            <w:r w:rsidRPr="002511C7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/л</w:t>
            </w:r>
          </w:p>
        </w:tc>
      </w:tr>
      <w:tr w:rsidR="004A216D" w:rsidRPr="002511C7" w:rsidTr="004A216D">
        <w:trPr>
          <w:trHeight w:val="366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У здоровых людей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до 5,5 (до 6,1 в зависимости от метода)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менее 6,7 (некоторые методы – менее 7,8)</w:t>
            </w:r>
          </w:p>
        </w:tc>
      </w:tr>
      <w:tr w:rsidR="004A216D" w:rsidRPr="002511C7" w:rsidTr="004A216D">
        <w:trPr>
          <w:trHeight w:val="373"/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При подозрении </w:t>
            </w:r>
            <w:proofErr w:type="gramStart"/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на  нарушение</w:t>
            </w:r>
            <w:proofErr w:type="gramEnd"/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толерантности к глюкозе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выше 6,1, но ниже 6,7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более 6,7 (или в иных </w:t>
            </w:r>
            <w:proofErr w:type="gramStart"/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лабораториях  -</w:t>
            </w:r>
            <w:proofErr w:type="gramEnd"/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 xml:space="preserve"> более 7,8), но менее 11,0</w:t>
            </w:r>
          </w:p>
        </w:tc>
      </w:tr>
      <w:tr w:rsidR="004A216D" w:rsidRPr="002511C7" w:rsidTr="004A216D">
        <w:trPr>
          <w:trHeight w:val="13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Диагноз: СД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выше 6,7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16D" w:rsidRPr="002511C7" w:rsidRDefault="004A216D" w:rsidP="004A216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2511C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более 11,1</w:t>
            </w:r>
          </w:p>
        </w:tc>
      </w:tr>
    </w:tbl>
    <w:p w:rsidR="004A216D" w:rsidRPr="002511C7" w:rsidRDefault="004A216D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Между тем, используя однократное определение результатов при нарушении углеводного обмена, можно пропустить пик «сахарной кривой» или не дождаться ее снижения до исходного уровня. В связи с этим </w:t>
      </w:r>
      <w:r w:rsidRPr="002511C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наиболее достоверными методами считают измерение концентрации сахара 5 раз в течение 3 часов</w:t>
      </w: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(через 1, 1,5, 2, 2.5, 3 часа после приема глюкозы) или 4 раза через каждые 30 минут (последнее измерение через 2 часа).</w:t>
      </w:r>
    </w:p>
    <w:p w:rsidR="004A216D" w:rsidRPr="002511C7" w:rsidRDefault="004A216D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>
            <wp:extent cx="3849710" cy="1914525"/>
            <wp:effectExtent l="0" t="0" r="0" b="0"/>
            <wp:docPr id="9" name="Рисунок 9" descr="54688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6886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05" cy="19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6D" w:rsidRPr="002511C7" w:rsidRDefault="004A216D" w:rsidP="004A216D">
      <w:pPr>
        <w:shd w:val="clear" w:color="auto" w:fill="EFEFEF"/>
        <w:spacing w:after="0" w:line="37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и отклонения 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глюкозотолерантного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</w:t>
      </w:r>
    </w:p>
    <w:p w:rsidR="004A216D" w:rsidRPr="002511C7" w:rsidRDefault="004A216D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Норма </w:t>
      </w:r>
      <w:proofErr w:type="spellStart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глюкозонагрузочного</w:t>
      </w:r>
      <w:proofErr w:type="spellEnd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теста имеет верхнюю границу 6,7 </w:t>
      </w:r>
      <w:proofErr w:type="spellStart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ммоль</w:t>
      </w:r>
      <w:proofErr w:type="spellEnd"/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/л, за нижнюю границу принимается </w:t>
      </w:r>
      <w:r w:rsidRPr="002511C7">
        <w:rPr>
          <w:rFonts w:ascii="Times New Roman" w:eastAsia="Times New Roman" w:hAnsi="Times New Roman" w:cs="Times New Roman"/>
          <w:i/>
          <w:color w:val="3B3B3B"/>
          <w:sz w:val="28"/>
          <w:szCs w:val="28"/>
          <w:lang w:eastAsia="ru-RU"/>
        </w:rPr>
        <w:t>исходное значение показателя</w:t>
      </w: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к которому стремиться присутствующая в крови глюкоза — </w:t>
      </w:r>
      <w:r w:rsidRPr="002511C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у здоровых она быстро возвращается к первоначальному результату, а у диабетиков «застревает» на </w:t>
      </w:r>
      <w:r w:rsidRPr="002511C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lastRenderedPageBreak/>
        <w:t>высоких цифрах</w:t>
      </w:r>
      <w:r w:rsidRPr="002511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В связи с этим нижней границы нормы, в общем-то, не существует.</w:t>
      </w:r>
    </w:p>
    <w:p w:rsidR="004A216D" w:rsidRPr="002511C7" w:rsidRDefault="004A216D" w:rsidP="004A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511C7" w:rsidRPr="002511C7" w:rsidRDefault="004A216D" w:rsidP="002511C7">
      <w:pPr>
        <w:pStyle w:val="a3"/>
        <w:numPr>
          <w:ilvl w:val="0"/>
          <w:numId w:val="8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Человек на улице потерял сознание. В приемном покое больницы отметили слабые судороги, запаха ацетона нет, сахар крови 1,66 </w:t>
      </w:r>
      <w:proofErr w:type="spellStart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ммоль</w:t>
      </w:r>
      <w:proofErr w:type="spellEnd"/>
      <w:r w:rsidRPr="00251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/л, кетоновых тел и сахара в моче нет. Какая может быть причина потери сознания? Какую первую помощь нужно оказать?</w:t>
      </w:r>
    </w:p>
    <w:p w:rsidR="002511C7" w:rsidRPr="002511C7" w:rsidRDefault="002511C7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A216D" w:rsidRPr="002511C7" w:rsidRDefault="004A216D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color w:val="000000"/>
          <w:sz w:val="28"/>
          <w:szCs w:val="28"/>
        </w:rPr>
        <w:t>Гипогликемическая кома. Из-за передозировки инсулина или голодания. Первая помощь заключается в том, что нужно дать кусочек сахара, шоколад или накормить человека, чтобы уровень сахара в крови повысился.</w:t>
      </w:r>
    </w:p>
    <w:p w:rsidR="004A216D" w:rsidRPr="002511C7" w:rsidRDefault="004A216D" w:rsidP="004A216D">
      <w:pPr>
        <w:pStyle w:val="a3"/>
        <w:shd w:val="clear" w:color="auto" w:fill="FFFFFF"/>
        <w:spacing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3134" w:rsidRPr="002511C7" w:rsidRDefault="004D3134" w:rsidP="004D3134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511C7">
        <w:rPr>
          <w:b/>
          <w:sz w:val="28"/>
          <w:szCs w:val="28"/>
          <w:u w:val="single"/>
        </w:rPr>
        <w:t xml:space="preserve">Альбуминовая фракция белков плазмы связывает и переносит не только эндогенные вещества, но и лекарства. При одновременном наличии в крови билирубина и какого-либо лекарства между этими </w:t>
      </w:r>
      <w:proofErr w:type="spellStart"/>
      <w:r w:rsidRPr="002511C7">
        <w:rPr>
          <w:b/>
          <w:sz w:val="28"/>
          <w:szCs w:val="28"/>
          <w:u w:val="single"/>
        </w:rPr>
        <w:t>лигандами</w:t>
      </w:r>
      <w:proofErr w:type="spellEnd"/>
      <w:r w:rsidRPr="002511C7">
        <w:rPr>
          <w:b/>
          <w:sz w:val="28"/>
          <w:szCs w:val="28"/>
          <w:u w:val="single"/>
        </w:rPr>
        <w:t xml:space="preserve"> может возникнуть конкуренция за центры связывания в переносящем белке. Если присутствие лекарств препятствует связыванию билирубина с альбуминами, то свободный билирубин накапливается в крови. Ответьте на вопрос: почему новорожденному, особенно недоношенному ребенку, не рекомендуется давать в качестве лекарственных средств сульфаниламиды?</w:t>
      </w:r>
    </w:p>
    <w:p w:rsidR="004D3134" w:rsidRPr="002511C7" w:rsidRDefault="002511C7" w:rsidP="002511C7">
      <w:pPr>
        <w:pStyle w:val="a4"/>
        <w:rPr>
          <w:sz w:val="28"/>
          <w:szCs w:val="28"/>
        </w:rPr>
      </w:pPr>
      <w:r>
        <w:rPr>
          <w:sz w:val="28"/>
          <w:szCs w:val="28"/>
        </w:rPr>
        <w:t>Т</w:t>
      </w:r>
      <w:r w:rsidR="004D3134" w:rsidRPr="002511C7">
        <w:rPr>
          <w:sz w:val="28"/>
          <w:szCs w:val="28"/>
        </w:rPr>
        <w:t xml:space="preserve">ак как они интенсивно связываются с белками плазмы, вытесняют билирубин и могут вызвать желтуху новорождённых. Кроме того, сульфаниламиды (а также </w:t>
      </w:r>
      <w:proofErr w:type="spellStart"/>
      <w:r w:rsidR="004D3134" w:rsidRPr="002511C7">
        <w:rPr>
          <w:sz w:val="28"/>
          <w:szCs w:val="28"/>
        </w:rPr>
        <w:t>нитрофураны</w:t>
      </w:r>
      <w:proofErr w:type="spellEnd"/>
      <w:r w:rsidR="004D3134" w:rsidRPr="002511C7">
        <w:rPr>
          <w:sz w:val="28"/>
          <w:szCs w:val="28"/>
        </w:rPr>
        <w:t xml:space="preserve">) могут вызвать гемолитическую анемию у детей с дефицитом глюкозо-6-фосфатдегидрогеназы. </w:t>
      </w:r>
    </w:p>
    <w:p w:rsidR="002F019E" w:rsidRPr="002511C7" w:rsidRDefault="002F019E" w:rsidP="002F019E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511C7">
        <w:rPr>
          <w:b/>
          <w:sz w:val="28"/>
          <w:szCs w:val="28"/>
          <w:u w:val="single"/>
        </w:rPr>
        <w:t>При обследовании работников объединения «Химчистка» у одной из работниц было обнаружено увеличен</w:t>
      </w:r>
      <w:r w:rsidR="003D2376" w:rsidRPr="002511C7">
        <w:rPr>
          <w:b/>
          <w:sz w:val="28"/>
          <w:szCs w:val="28"/>
          <w:u w:val="single"/>
        </w:rPr>
        <w:t>ие активности АЛТ в крови в 6, а АСТ в 2</w:t>
      </w:r>
      <w:r w:rsidRPr="002511C7">
        <w:rPr>
          <w:b/>
          <w:sz w:val="28"/>
          <w:szCs w:val="28"/>
          <w:u w:val="single"/>
        </w:rPr>
        <w:t xml:space="preserve"> раза. Обсуждая эти результаты, врач практикант А. предложил, что активация ферме</w:t>
      </w:r>
      <w:r w:rsidR="003D2376" w:rsidRPr="002511C7">
        <w:rPr>
          <w:b/>
          <w:sz w:val="28"/>
          <w:szCs w:val="28"/>
          <w:u w:val="single"/>
        </w:rPr>
        <w:t>нтов связана с тем, что работни</w:t>
      </w:r>
      <w:r w:rsidRPr="002511C7">
        <w:rPr>
          <w:b/>
          <w:sz w:val="28"/>
          <w:szCs w:val="28"/>
          <w:u w:val="single"/>
        </w:rPr>
        <w:t>ца накануне анализов получила с пищей избыток мясных продуктов и решил, что особых причин дл</w:t>
      </w:r>
      <w:r w:rsidR="003D2376" w:rsidRPr="002511C7">
        <w:rPr>
          <w:b/>
          <w:sz w:val="28"/>
          <w:szCs w:val="28"/>
          <w:u w:val="single"/>
        </w:rPr>
        <w:t>я беспокойства нет, а нужно сде</w:t>
      </w:r>
      <w:r w:rsidRPr="002511C7">
        <w:rPr>
          <w:b/>
          <w:sz w:val="28"/>
          <w:szCs w:val="28"/>
          <w:u w:val="single"/>
        </w:rPr>
        <w:t xml:space="preserve">лать повторный анализ. Практикант Б. Предложил госпитализировать эту работницу, полагая, что </w:t>
      </w:r>
      <w:r w:rsidR="003D2376" w:rsidRPr="002511C7">
        <w:rPr>
          <w:b/>
          <w:sz w:val="28"/>
          <w:szCs w:val="28"/>
          <w:u w:val="single"/>
        </w:rPr>
        <w:t>у нее поражение печени органиче</w:t>
      </w:r>
      <w:r w:rsidRPr="002511C7">
        <w:rPr>
          <w:b/>
          <w:sz w:val="28"/>
          <w:szCs w:val="28"/>
          <w:u w:val="single"/>
        </w:rPr>
        <w:t xml:space="preserve">скими растворителями. Кто из врачей-практикантов прав и почему? </w:t>
      </w:r>
    </w:p>
    <w:p w:rsidR="002F019E" w:rsidRPr="002511C7" w:rsidRDefault="002F019E" w:rsidP="002F019E">
      <w:pPr>
        <w:pStyle w:val="a4"/>
        <w:rPr>
          <w:sz w:val="28"/>
          <w:szCs w:val="28"/>
        </w:rPr>
      </w:pPr>
      <w:r w:rsidRPr="002511C7">
        <w:rPr>
          <w:sz w:val="28"/>
          <w:szCs w:val="28"/>
        </w:rPr>
        <w:t xml:space="preserve">Практикант Б. прав. Вследствие токсического действия органических растворителей происходит увеличению проницаемости клеточных мембран, что приводит к разрушению клеток и высвобождению фермента в сыворотку крови. </w:t>
      </w:r>
    </w:p>
    <w:p w:rsidR="003D2376" w:rsidRPr="002511C7" w:rsidRDefault="002F019E" w:rsidP="002F019E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511C7">
        <w:rPr>
          <w:b/>
          <w:sz w:val="28"/>
          <w:szCs w:val="28"/>
          <w:u w:val="single"/>
        </w:rPr>
        <w:t xml:space="preserve">У женщины, страдающей </w:t>
      </w:r>
      <w:proofErr w:type="gramStart"/>
      <w:r w:rsidRPr="002511C7">
        <w:rPr>
          <w:b/>
          <w:sz w:val="28"/>
          <w:szCs w:val="28"/>
          <w:u w:val="single"/>
        </w:rPr>
        <w:t>желчно- каменной</w:t>
      </w:r>
      <w:proofErr w:type="gramEnd"/>
      <w:r w:rsidRPr="002511C7">
        <w:rPr>
          <w:b/>
          <w:sz w:val="28"/>
          <w:szCs w:val="28"/>
          <w:u w:val="single"/>
        </w:rPr>
        <w:t xml:space="preserve"> болезнью, появились боли в области печени, быстро развилось желтушное окрашивание склер, кожи, </w:t>
      </w:r>
      <w:r w:rsidRPr="002511C7">
        <w:rPr>
          <w:b/>
          <w:sz w:val="28"/>
          <w:szCs w:val="28"/>
          <w:u w:val="single"/>
        </w:rPr>
        <w:lastRenderedPageBreak/>
        <w:t xml:space="preserve">кал обесцветился, моча приобрела цвет крепкого чая. Какие нарушения пигментного обмена могут быть обнаружены, какой тип желтухи? </w:t>
      </w:r>
    </w:p>
    <w:p w:rsidR="002F019E" w:rsidRPr="002511C7" w:rsidRDefault="002F019E" w:rsidP="002511C7">
      <w:pPr>
        <w:pStyle w:val="a4"/>
        <w:rPr>
          <w:sz w:val="28"/>
          <w:szCs w:val="28"/>
        </w:rPr>
      </w:pPr>
      <w:r w:rsidRPr="002511C7">
        <w:rPr>
          <w:sz w:val="28"/>
          <w:szCs w:val="28"/>
        </w:rPr>
        <w:t>Симптомы характерны для механической желтухи, развивающейся при заку</w:t>
      </w:r>
      <w:r w:rsidR="003D2376" w:rsidRPr="002511C7">
        <w:rPr>
          <w:sz w:val="28"/>
          <w:szCs w:val="28"/>
        </w:rPr>
        <w:t>порке (сдавлении) общего желчно</w:t>
      </w:r>
      <w:r w:rsidRPr="002511C7">
        <w:rPr>
          <w:sz w:val="28"/>
          <w:szCs w:val="28"/>
        </w:rPr>
        <w:t xml:space="preserve">го протока камнем, опухолью головки поджелудочной железы, </w:t>
      </w:r>
      <w:proofErr w:type="spellStart"/>
      <w:r w:rsidRPr="002511C7">
        <w:rPr>
          <w:sz w:val="28"/>
          <w:szCs w:val="28"/>
        </w:rPr>
        <w:t>эхинококкозными</w:t>
      </w:r>
      <w:proofErr w:type="spellEnd"/>
      <w:r w:rsidRPr="002511C7">
        <w:rPr>
          <w:sz w:val="28"/>
          <w:szCs w:val="28"/>
        </w:rPr>
        <w:t xml:space="preserve"> пузырьками и др. В подобных случаях в крови повышается содержание преимущественно прямого билирубина из-за нарушения эвакуации желчи в двенадцатиперстную кишку. Кал обесцвеч</w:t>
      </w:r>
      <w:r w:rsidR="003D2376" w:rsidRPr="002511C7">
        <w:rPr>
          <w:sz w:val="28"/>
          <w:szCs w:val="28"/>
        </w:rPr>
        <w:t xml:space="preserve">ивается, т.к. он не содержит </w:t>
      </w:r>
      <w:proofErr w:type="spellStart"/>
      <w:r w:rsidR="003D2376" w:rsidRPr="002511C7">
        <w:rPr>
          <w:sz w:val="28"/>
          <w:szCs w:val="28"/>
        </w:rPr>
        <w:t>сте</w:t>
      </w:r>
      <w:r w:rsidRPr="002511C7">
        <w:rPr>
          <w:sz w:val="28"/>
          <w:szCs w:val="28"/>
        </w:rPr>
        <w:t>ркобилин</w:t>
      </w:r>
      <w:proofErr w:type="spellEnd"/>
      <w:r w:rsidRPr="002511C7">
        <w:rPr>
          <w:sz w:val="28"/>
          <w:szCs w:val="28"/>
        </w:rPr>
        <w:t xml:space="preserve">. Темный цвет мочи обусловлен проникновением в нее из крови прямого билирубина. </w:t>
      </w:r>
    </w:p>
    <w:p w:rsidR="003D2376" w:rsidRPr="002511C7" w:rsidRDefault="003D2376" w:rsidP="003D2376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511C7">
        <w:rPr>
          <w:b/>
          <w:sz w:val="28"/>
          <w:szCs w:val="28"/>
          <w:u w:val="single"/>
        </w:rPr>
        <w:t xml:space="preserve">У спортсмена при беге на большую дистанцию в тканях происходит переключение углеводного обмена на липидный. Во сколько раз увеличивается выход АТФ при окислении 1 моля </w:t>
      </w:r>
      <w:proofErr w:type="spellStart"/>
      <w:r w:rsidRPr="002511C7">
        <w:rPr>
          <w:b/>
          <w:sz w:val="28"/>
          <w:szCs w:val="28"/>
          <w:u w:val="single"/>
        </w:rPr>
        <w:t>трипальмитина</w:t>
      </w:r>
      <w:proofErr w:type="spellEnd"/>
      <w:r w:rsidRPr="002511C7">
        <w:rPr>
          <w:b/>
          <w:sz w:val="28"/>
          <w:szCs w:val="28"/>
          <w:u w:val="single"/>
        </w:rPr>
        <w:t xml:space="preserve"> по сравнению с 1 молем глюкозы? </w:t>
      </w:r>
    </w:p>
    <w:p w:rsidR="003D2376" w:rsidRPr="002511C7" w:rsidRDefault="003D2376" w:rsidP="002511C7">
      <w:pPr>
        <w:pStyle w:val="a4"/>
        <w:rPr>
          <w:sz w:val="28"/>
          <w:szCs w:val="28"/>
        </w:rPr>
      </w:pPr>
      <w:r w:rsidRPr="002511C7">
        <w:rPr>
          <w:sz w:val="28"/>
          <w:szCs w:val="28"/>
        </w:rPr>
        <w:t xml:space="preserve">1 моль глюкозы-36 АТФ, 1 моль </w:t>
      </w:r>
      <w:proofErr w:type="spellStart"/>
      <w:r w:rsidRPr="002511C7">
        <w:rPr>
          <w:sz w:val="28"/>
          <w:szCs w:val="28"/>
        </w:rPr>
        <w:t>трипальмитина</w:t>
      </w:r>
      <w:proofErr w:type="spellEnd"/>
      <w:r w:rsidRPr="002511C7">
        <w:rPr>
          <w:sz w:val="28"/>
          <w:szCs w:val="28"/>
        </w:rPr>
        <w:t xml:space="preserve"> -410 </w:t>
      </w:r>
      <w:proofErr w:type="gramStart"/>
      <w:r w:rsidRPr="002511C7">
        <w:rPr>
          <w:sz w:val="28"/>
          <w:szCs w:val="28"/>
        </w:rPr>
        <w:t>АТФ</w:t>
      </w:r>
      <w:r w:rsidR="0091516D" w:rsidRPr="002511C7">
        <w:rPr>
          <w:sz w:val="28"/>
          <w:szCs w:val="28"/>
        </w:rPr>
        <w:t>(</w:t>
      </w:r>
      <w:r w:rsidR="001D5856" w:rsidRPr="002511C7">
        <w:rPr>
          <w:sz w:val="28"/>
          <w:szCs w:val="28"/>
        </w:rPr>
        <w:t xml:space="preserve"> 129</w:t>
      </w:r>
      <w:proofErr w:type="gramEnd"/>
      <w:r w:rsidR="001D5856" w:rsidRPr="002511C7">
        <w:rPr>
          <w:sz w:val="28"/>
          <w:szCs w:val="28"/>
        </w:rPr>
        <w:t xml:space="preserve"> </w:t>
      </w:r>
      <w:proofErr w:type="spellStart"/>
      <w:r w:rsidR="001D5856" w:rsidRPr="002511C7">
        <w:rPr>
          <w:sz w:val="28"/>
          <w:szCs w:val="28"/>
        </w:rPr>
        <w:t>атф</w:t>
      </w:r>
      <w:proofErr w:type="spellEnd"/>
      <w:r w:rsidR="001D5856" w:rsidRPr="002511C7">
        <w:rPr>
          <w:sz w:val="28"/>
          <w:szCs w:val="28"/>
        </w:rPr>
        <w:t xml:space="preserve"> при окислении пальмитиновой кислоты, а их 3, молекулы кислоты, и 23 афт при окислении глицерина)</w:t>
      </w:r>
    </w:p>
    <w:p w:rsidR="004D0AD1" w:rsidRPr="002511C7" w:rsidRDefault="001D5856" w:rsidP="001D5856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2511C7">
        <w:rPr>
          <w:b/>
          <w:sz w:val="28"/>
          <w:szCs w:val="28"/>
          <w:u w:val="single"/>
        </w:rPr>
        <w:t>У больной плохой аппетит, тошнота, большая потеря веса, исхудание. при анализе желудочного сока определено: проба на кровь и молочную кислоту положительная, резко повышена активность ЛДГ. Дайте заключение по анализу</w:t>
      </w:r>
      <w:r w:rsidRPr="002511C7">
        <w:rPr>
          <w:b/>
          <w:sz w:val="28"/>
          <w:szCs w:val="28"/>
        </w:rPr>
        <w:t xml:space="preserve">. </w:t>
      </w:r>
    </w:p>
    <w:p w:rsidR="001D5856" w:rsidRPr="002511C7" w:rsidRDefault="004D0AD1" w:rsidP="004D0AD1">
      <w:pPr>
        <w:pStyle w:val="a4"/>
        <w:ind w:left="720"/>
        <w:rPr>
          <w:b/>
          <w:sz w:val="28"/>
          <w:szCs w:val="28"/>
        </w:rPr>
      </w:pPr>
      <w:proofErr w:type="spellStart"/>
      <w:r w:rsidRPr="002511C7">
        <w:rPr>
          <w:b/>
          <w:sz w:val="28"/>
          <w:szCs w:val="28"/>
        </w:rPr>
        <w:t>Анацидный</w:t>
      </w:r>
      <w:proofErr w:type="spellEnd"/>
      <w:r w:rsidRPr="002511C7">
        <w:rPr>
          <w:b/>
          <w:sz w:val="28"/>
          <w:szCs w:val="28"/>
        </w:rPr>
        <w:t xml:space="preserve"> гастрит (</w:t>
      </w:r>
      <w:r w:rsidRPr="002511C7">
        <w:rPr>
          <w:sz w:val="28"/>
          <w:szCs w:val="28"/>
        </w:rPr>
        <w:t>обуславливается недостаточной (а точнее, нулевой) секрецией соляной кислоты париетальными клетками)</w:t>
      </w:r>
      <w:r w:rsidRPr="002511C7">
        <w:rPr>
          <w:b/>
          <w:sz w:val="28"/>
          <w:szCs w:val="28"/>
        </w:rPr>
        <w:t xml:space="preserve"> или рак же</w:t>
      </w:r>
      <w:r w:rsidR="001D5856" w:rsidRPr="002511C7">
        <w:rPr>
          <w:b/>
          <w:sz w:val="28"/>
          <w:szCs w:val="28"/>
        </w:rPr>
        <w:t>лудка.</w:t>
      </w:r>
    </w:p>
    <w:p w:rsidR="001D5856" w:rsidRPr="002511C7" w:rsidRDefault="004D0AD1" w:rsidP="002511C7">
      <w:pPr>
        <w:pStyle w:val="a4"/>
        <w:ind w:left="720"/>
        <w:rPr>
          <w:b/>
          <w:sz w:val="28"/>
          <w:szCs w:val="28"/>
        </w:rPr>
      </w:pPr>
      <w:r w:rsidRPr="002511C7">
        <w:rPr>
          <w:noProof/>
          <w:sz w:val="28"/>
          <w:szCs w:val="28"/>
        </w:rPr>
        <w:drawing>
          <wp:inline distT="0" distB="0" distL="0" distR="0">
            <wp:extent cx="33909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8660" t="49905" r="34259" b="19297"/>
                    <a:stretch/>
                  </pic:blipFill>
                  <pic:spPr bwMode="auto">
                    <a:xfrm>
                      <a:off x="0" y="0"/>
                      <a:ext cx="33909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856" w:rsidRPr="002511C7" w:rsidRDefault="001D5856" w:rsidP="001D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6CD" w:rsidRPr="002511C7" w:rsidRDefault="004D0AD1" w:rsidP="004D0AD1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511C7">
        <w:rPr>
          <w:b/>
          <w:sz w:val="28"/>
          <w:szCs w:val="28"/>
          <w:u w:val="single"/>
        </w:rPr>
        <w:t>На дистанции два бегуна: спринтер завершает стометровку, стайер бежит 10-й километр. Укажите р</w:t>
      </w:r>
      <w:r w:rsidR="001456CD" w:rsidRPr="002511C7">
        <w:rPr>
          <w:b/>
          <w:sz w:val="28"/>
          <w:szCs w:val="28"/>
          <w:u w:val="single"/>
        </w:rPr>
        <w:t>азличия в энергетическом обеспе</w:t>
      </w:r>
      <w:r w:rsidRPr="002511C7">
        <w:rPr>
          <w:b/>
          <w:sz w:val="28"/>
          <w:szCs w:val="28"/>
          <w:u w:val="single"/>
        </w:rPr>
        <w:t>чении работы мышц у этих бегунов.</w:t>
      </w:r>
    </w:p>
    <w:p w:rsidR="004D0AD1" w:rsidRPr="002511C7" w:rsidRDefault="004D0AD1" w:rsidP="001456CD">
      <w:pPr>
        <w:pStyle w:val="a4"/>
        <w:ind w:left="720"/>
        <w:rPr>
          <w:sz w:val="28"/>
          <w:szCs w:val="28"/>
        </w:rPr>
      </w:pPr>
      <w:r w:rsidRPr="002511C7">
        <w:rPr>
          <w:sz w:val="28"/>
          <w:szCs w:val="28"/>
        </w:rPr>
        <w:t xml:space="preserve">У спринтера происходит анаэробный гликолиз, так как невозможно так быстро обеспечить мышцы необходимым количеством кислорода. У стайера функционирует аэробный гликолиз, </w:t>
      </w:r>
      <w:proofErr w:type="spellStart"/>
      <w:r w:rsidRPr="002511C7">
        <w:rPr>
          <w:sz w:val="28"/>
          <w:szCs w:val="28"/>
        </w:rPr>
        <w:t>глюкогенолиз</w:t>
      </w:r>
      <w:proofErr w:type="spellEnd"/>
      <w:r w:rsidRPr="002511C7">
        <w:rPr>
          <w:sz w:val="28"/>
          <w:szCs w:val="28"/>
        </w:rPr>
        <w:t xml:space="preserve">. У стайера – аэробный гликолиз и β-окисление жирных кислот </w:t>
      </w:r>
    </w:p>
    <w:p w:rsidR="001456CD" w:rsidRPr="002511C7" w:rsidRDefault="001456CD" w:rsidP="001456CD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511C7">
        <w:rPr>
          <w:b/>
          <w:sz w:val="28"/>
          <w:szCs w:val="28"/>
          <w:u w:val="single"/>
        </w:rPr>
        <w:lastRenderedPageBreak/>
        <w:t xml:space="preserve">Родители обеспокоены излишним весом ребенка. Не посоветовавшись с врачом, они ограничили количество сахара в пище ребенка, увеличив содержание белка, но не уменьшив количество жира. Через несколько недель у ребенка ухудшилось самочувствие, появилась рвота. С нарушением какого обмена это связано? Какой биохимический анализ подтвердит нарушение этого вида обмена? Накопление кетоновых тел </w:t>
      </w:r>
    </w:p>
    <w:p w:rsidR="001456CD" w:rsidRPr="002511C7" w:rsidRDefault="001456CD" w:rsidP="002511C7">
      <w:pPr>
        <w:pStyle w:val="a4"/>
        <w:rPr>
          <w:sz w:val="28"/>
          <w:szCs w:val="28"/>
        </w:rPr>
      </w:pPr>
      <w:r w:rsidRPr="002511C7">
        <w:rPr>
          <w:sz w:val="28"/>
          <w:szCs w:val="28"/>
        </w:rPr>
        <w:t xml:space="preserve">Снижение сахара в пище активирует </w:t>
      </w:r>
      <w:proofErr w:type="spellStart"/>
      <w:r w:rsidRPr="002511C7">
        <w:rPr>
          <w:sz w:val="28"/>
          <w:szCs w:val="28"/>
        </w:rPr>
        <w:t>глюконеогенез</w:t>
      </w:r>
      <w:proofErr w:type="spellEnd"/>
      <w:r w:rsidRPr="002511C7">
        <w:rPr>
          <w:sz w:val="28"/>
          <w:szCs w:val="28"/>
        </w:rPr>
        <w:t xml:space="preserve">, что приводит к уменьшению </w:t>
      </w:r>
      <w:proofErr w:type="spellStart"/>
      <w:r w:rsidRPr="002511C7">
        <w:rPr>
          <w:sz w:val="28"/>
          <w:szCs w:val="28"/>
        </w:rPr>
        <w:t>оксалоацетата</w:t>
      </w:r>
      <w:proofErr w:type="spellEnd"/>
      <w:r w:rsidRPr="002511C7">
        <w:rPr>
          <w:sz w:val="28"/>
          <w:szCs w:val="28"/>
        </w:rPr>
        <w:t xml:space="preserve">, главного регулятора ЦТК. Параллельно наличие пищевого жира и собственный </w:t>
      </w:r>
      <w:proofErr w:type="spellStart"/>
      <w:r w:rsidRPr="002511C7">
        <w:rPr>
          <w:sz w:val="28"/>
          <w:szCs w:val="28"/>
        </w:rPr>
        <w:t>липолиз</w:t>
      </w:r>
      <w:proofErr w:type="spellEnd"/>
      <w:r w:rsidRPr="002511C7">
        <w:rPr>
          <w:sz w:val="28"/>
          <w:szCs w:val="28"/>
        </w:rPr>
        <w:t xml:space="preserve"> (так как нет сахара) повышают поток жирных кислот в печень и их бета-окисление там, но ацетил-</w:t>
      </w:r>
      <w:proofErr w:type="spellStart"/>
      <w:r w:rsidRPr="002511C7">
        <w:rPr>
          <w:sz w:val="28"/>
          <w:szCs w:val="28"/>
        </w:rPr>
        <w:t>КоА</w:t>
      </w:r>
      <w:proofErr w:type="spellEnd"/>
      <w:r w:rsidRPr="002511C7">
        <w:rPr>
          <w:sz w:val="28"/>
          <w:szCs w:val="28"/>
        </w:rPr>
        <w:t xml:space="preserve"> не идет в </w:t>
      </w:r>
      <w:proofErr w:type="gramStart"/>
      <w:r w:rsidRPr="002511C7">
        <w:rPr>
          <w:sz w:val="28"/>
          <w:szCs w:val="28"/>
        </w:rPr>
        <w:t>ЦТК</w:t>
      </w:r>
      <w:proofErr w:type="gramEnd"/>
      <w:r w:rsidRPr="002511C7">
        <w:rPr>
          <w:sz w:val="28"/>
          <w:szCs w:val="28"/>
        </w:rPr>
        <w:t xml:space="preserve"> а идёт на синтез кетоновых тел</w:t>
      </w:r>
    </w:p>
    <w:p w:rsidR="00193D3F" w:rsidRDefault="001456CD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белка в пище на фоне ухудшения ЦТК приведет к </w:t>
      </w: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неусвоению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аминокислот, повышению их катаболизма. Но так как ЦТК не крутится --&gt; нет энергии, --&gt; синтез мочевины нарушен --&gt; </w:t>
      </w: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гипераммониемия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мочи на кетоновые тела и аммиак, биохимический анализ мочи</w:t>
      </w:r>
    </w:p>
    <w:p w:rsidR="002511C7" w:rsidRPr="002511C7" w:rsidRDefault="002511C7" w:rsidP="002511C7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43" w:rsidRPr="002511C7" w:rsidRDefault="00193D3F" w:rsidP="00193D3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Больная обратилась в клинику с жалобами на сухость во рту, жажду, обильное и частое мочеиспускание, слабость, нарушение сна, похудание. Для какого заболевания характерны эти симптомы? Какие лабораторные исследования необходимо провести для </w:t>
      </w:r>
      <w:proofErr w:type="spellStart"/>
      <w:proofErr w:type="gramStart"/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>уточне-ния</w:t>
      </w:r>
      <w:proofErr w:type="spellEnd"/>
      <w:proofErr w:type="gramEnd"/>
      <w:r w:rsidRPr="00251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диагноза и оценки состояния? </w:t>
      </w:r>
    </w:p>
    <w:p w:rsidR="00564943" w:rsidRPr="002511C7" w:rsidRDefault="00564943" w:rsidP="00564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3F" w:rsidRPr="002511C7" w:rsidRDefault="00193D3F" w:rsidP="00564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hAnsi="Times New Roman" w:cs="Times New Roman"/>
          <w:sz w:val="28"/>
          <w:szCs w:val="28"/>
        </w:rPr>
        <w:t xml:space="preserve">моча с низким удельным весом (низкой плотностью) &lt;1005 характерны для несахарного диабета, развивающегося при недостаточной продукции вазопрессина (антидиуретического гормона). проба </w:t>
      </w:r>
      <w:proofErr w:type="spellStart"/>
      <w:r w:rsidRPr="002511C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2511C7">
        <w:rPr>
          <w:rFonts w:ascii="Times New Roman" w:hAnsi="Times New Roman" w:cs="Times New Roman"/>
          <w:sz w:val="28"/>
          <w:szCs w:val="28"/>
        </w:rPr>
        <w:t xml:space="preserve"> (</w:t>
      </w: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</w:t>
      </w: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определения нарушений работы почек. При значительных отклонениях от нормы показателей удельного веса мочи врач может поставить тот или иной диагноз) </w:t>
      </w:r>
    </w:p>
    <w:p w:rsidR="00564943" w:rsidRPr="002511C7" w:rsidRDefault="0030589F" w:rsidP="0030589F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2511C7">
        <w:rPr>
          <w:b/>
          <w:sz w:val="28"/>
          <w:szCs w:val="28"/>
          <w:u w:val="single"/>
        </w:rPr>
        <w:t>На второй день пребывания больного в терапевтической клинике ему был сделан анализ крови и мо</w:t>
      </w:r>
      <w:r w:rsidR="00564943" w:rsidRPr="002511C7">
        <w:rPr>
          <w:b/>
          <w:sz w:val="28"/>
          <w:szCs w:val="28"/>
          <w:u w:val="single"/>
        </w:rPr>
        <w:t>чи. Результаты анализа: содержа</w:t>
      </w:r>
      <w:r w:rsidRPr="002511C7">
        <w:rPr>
          <w:b/>
          <w:sz w:val="28"/>
          <w:szCs w:val="28"/>
          <w:u w:val="single"/>
        </w:rPr>
        <w:t xml:space="preserve">ние общего белка в плазме крови 64 г/л, холестерина – 8,4 </w:t>
      </w:r>
      <w:proofErr w:type="spellStart"/>
      <w:r w:rsidRPr="002511C7">
        <w:rPr>
          <w:b/>
          <w:sz w:val="28"/>
          <w:szCs w:val="28"/>
          <w:u w:val="single"/>
        </w:rPr>
        <w:t>ммоль</w:t>
      </w:r>
      <w:proofErr w:type="spellEnd"/>
      <w:r w:rsidRPr="002511C7">
        <w:rPr>
          <w:b/>
          <w:sz w:val="28"/>
          <w:szCs w:val="28"/>
          <w:u w:val="single"/>
        </w:rPr>
        <w:t xml:space="preserve">/л, билирубина общего – 19,4 </w:t>
      </w:r>
      <w:proofErr w:type="spellStart"/>
      <w:r w:rsidRPr="002511C7">
        <w:rPr>
          <w:b/>
          <w:sz w:val="28"/>
          <w:szCs w:val="28"/>
          <w:u w:val="single"/>
        </w:rPr>
        <w:t>мкмоль</w:t>
      </w:r>
      <w:proofErr w:type="spellEnd"/>
      <w:r w:rsidRPr="002511C7">
        <w:rPr>
          <w:b/>
          <w:sz w:val="28"/>
          <w:szCs w:val="28"/>
          <w:u w:val="single"/>
        </w:rPr>
        <w:t xml:space="preserve">/л, прямого – 2,2, непрямого – 17,1 </w:t>
      </w:r>
      <w:proofErr w:type="spellStart"/>
      <w:r w:rsidRPr="002511C7">
        <w:rPr>
          <w:b/>
          <w:sz w:val="28"/>
          <w:szCs w:val="28"/>
          <w:u w:val="single"/>
        </w:rPr>
        <w:t>мкмоль</w:t>
      </w:r>
      <w:proofErr w:type="spellEnd"/>
      <w:r w:rsidRPr="002511C7">
        <w:rPr>
          <w:b/>
          <w:sz w:val="28"/>
          <w:szCs w:val="28"/>
          <w:u w:val="single"/>
        </w:rPr>
        <w:t xml:space="preserve">/л, глюкозы – 8,6 </w:t>
      </w:r>
      <w:proofErr w:type="spellStart"/>
      <w:r w:rsidRPr="002511C7">
        <w:rPr>
          <w:b/>
          <w:sz w:val="28"/>
          <w:szCs w:val="28"/>
          <w:u w:val="single"/>
        </w:rPr>
        <w:t>ммоль</w:t>
      </w:r>
      <w:proofErr w:type="spellEnd"/>
      <w:r w:rsidRPr="002511C7">
        <w:rPr>
          <w:b/>
          <w:sz w:val="28"/>
          <w:szCs w:val="28"/>
          <w:u w:val="single"/>
        </w:rPr>
        <w:t xml:space="preserve">/л. Анализ мочи – кровь и белок отсутствуют, креатин и </w:t>
      </w:r>
      <w:proofErr w:type="spellStart"/>
      <w:r w:rsidRPr="002511C7">
        <w:rPr>
          <w:b/>
          <w:sz w:val="28"/>
          <w:szCs w:val="28"/>
          <w:u w:val="single"/>
        </w:rPr>
        <w:t>креатинин</w:t>
      </w:r>
      <w:proofErr w:type="spellEnd"/>
      <w:r w:rsidRPr="002511C7">
        <w:rPr>
          <w:b/>
          <w:sz w:val="28"/>
          <w:szCs w:val="28"/>
          <w:u w:val="single"/>
        </w:rPr>
        <w:t xml:space="preserve"> несколько выше нормы, </w:t>
      </w:r>
      <w:proofErr w:type="spellStart"/>
      <w:proofErr w:type="gramStart"/>
      <w:r w:rsidRPr="002511C7">
        <w:rPr>
          <w:b/>
          <w:sz w:val="28"/>
          <w:szCs w:val="28"/>
          <w:u w:val="single"/>
        </w:rPr>
        <w:t>обна-ружены</w:t>
      </w:r>
      <w:proofErr w:type="spellEnd"/>
      <w:proofErr w:type="gramEnd"/>
      <w:r w:rsidRPr="002511C7">
        <w:rPr>
          <w:b/>
          <w:sz w:val="28"/>
          <w:szCs w:val="28"/>
          <w:u w:val="single"/>
        </w:rPr>
        <w:t xml:space="preserve"> следовые количества кетоновых тел и 0,4% сахара, плотность 1015, моча прозрачна, диурез равен 1900 мл. Больной жалуется на слабость, потерю веса, небольшую жажду и частое мочеиспускание. Дайте заключение. </w:t>
      </w:r>
    </w:p>
    <w:p w:rsidR="0030589F" w:rsidRPr="002511C7" w:rsidRDefault="0030589F" w:rsidP="002511C7">
      <w:pPr>
        <w:pStyle w:val="a4"/>
        <w:rPr>
          <w:sz w:val="28"/>
          <w:szCs w:val="28"/>
        </w:rPr>
      </w:pPr>
      <w:r w:rsidRPr="002511C7">
        <w:rPr>
          <w:sz w:val="28"/>
          <w:szCs w:val="28"/>
        </w:rPr>
        <w:t xml:space="preserve">Сахарный диабет </w:t>
      </w:r>
    </w:p>
    <w:p w:rsidR="00A00418" w:rsidRPr="002511C7" w:rsidRDefault="00564943" w:rsidP="00564943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proofErr w:type="gramStart"/>
      <w:r w:rsidRPr="002511C7">
        <w:rPr>
          <w:b/>
          <w:sz w:val="28"/>
          <w:szCs w:val="28"/>
          <w:u w:val="single"/>
        </w:rPr>
        <w:lastRenderedPageBreak/>
        <w:t>С  пищей</w:t>
      </w:r>
      <w:proofErr w:type="gramEnd"/>
      <w:r w:rsidRPr="002511C7">
        <w:rPr>
          <w:b/>
          <w:sz w:val="28"/>
          <w:szCs w:val="28"/>
          <w:u w:val="single"/>
        </w:rPr>
        <w:t xml:space="preserve">  в  организм ребенка  поступило  90  г  белка  в  сутки.  С </w:t>
      </w:r>
      <w:proofErr w:type="gramStart"/>
      <w:r w:rsidRPr="002511C7">
        <w:rPr>
          <w:b/>
          <w:sz w:val="28"/>
          <w:szCs w:val="28"/>
          <w:u w:val="single"/>
        </w:rPr>
        <w:t>мочой  за</w:t>
      </w:r>
      <w:proofErr w:type="gramEnd"/>
      <w:r w:rsidRPr="002511C7">
        <w:rPr>
          <w:b/>
          <w:sz w:val="28"/>
          <w:szCs w:val="28"/>
          <w:u w:val="single"/>
        </w:rPr>
        <w:t xml:space="preserve">  это  же  время выделилось 11 г азота. Каков азотистый баланс у ребенка, о чем он свидетельствует?</w:t>
      </w:r>
    </w:p>
    <w:p w:rsidR="00564943" w:rsidRPr="002511C7" w:rsidRDefault="00564943" w:rsidP="002511C7">
      <w:pPr>
        <w:pStyle w:val="a4"/>
        <w:rPr>
          <w:sz w:val="28"/>
          <w:szCs w:val="28"/>
        </w:rPr>
      </w:pPr>
      <w:r w:rsidRPr="002511C7">
        <w:rPr>
          <w:sz w:val="28"/>
          <w:szCs w:val="28"/>
        </w:rPr>
        <w:t>90*0,16=14,4</w:t>
      </w:r>
      <w:r w:rsidR="004A348F" w:rsidRPr="002511C7">
        <w:rPr>
          <w:rStyle w:val="a8"/>
          <w:sz w:val="28"/>
          <w:szCs w:val="28"/>
        </w:rPr>
        <w:t>Положительный азотистый баланс</w:t>
      </w:r>
      <w:r w:rsidR="004A348F" w:rsidRPr="002511C7">
        <w:rPr>
          <w:sz w:val="28"/>
          <w:szCs w:val="28"/>
        </w:rPr>
        <w:t xml:space="preserve"> – состояние, при котором количество вводимого в организм азота </w:t>
      </w:r>
      <w:r w:rsidR="004A348F" w:rsidRPr="002511C7">
        <w:rPr>
          <w:sz w:val="28"/>
          <w:szCs w:val="28"/>
          <w:u w:val="single"/>
        </w:rPr>
        <w:t>больше</w:t>
      </w:r>
      <w:r w:rsidR="004A348F" w:rsidRPr="002511C7">
        <w:rPr>
          <w:sz w:val="28"/>
          <w:szCs w:val="28"/>
        </w:rPr>
        <w:t xml:space="preserve"> выводимого. Свидетельствует о преобладании анаболических процессов. Характерен для растущего организма, наблюдается при беременности, в начальных стадиях опухолевых процессов.</w:t>
      </w:r>
    </w:p>
    <w:p w:rsidR="004A348F" w:rsidRPr="002511C7" w:rsidRDefault="004A348F" w:rsidP="004A348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организм</w:t>
      </w:r>
      <w:r w:rsidR="00EA313D"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мужчины, работника химического </w:t>
      </w:r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комбината, поступает бензол. Напишите реакции </w:t>
      </w:r>
      <w:proofErr w:type="spellStart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Iи</w:t>
      </w:r>
      <w:proofErr w:type="spellEnd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IIфазы</w:t>
      </w:r>
      <w:proofErr w:type="spellEnd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обезвреживания этого ксенобиотика.</w:t>
      </w:r>
    </w:p>
    <w:p w:rsidR="004A348F" w:rsidRPr="002511C7" w:rsidRDefault="00074D34" w:rsidP="00EA313D">
      <w:pPr>
        <w:pStyle w:val="a4"/>
        <w:ind w:left="142"/>
        <w:rPr>
          <w:b/>
          <w:sz w:val="28"/>
          <w:szCs w:val="28"/>
        </w:rPr>
      </w:pPr>
      <w:r w:rsidRPr="002511C7">
        <w:rPr>
          <w:noProof/>
          <w:sz w:val="28"/>
          <w:szCs w:val="28"/>
        </w:rPr>
      </w:r>
      <w:r w:rsidRPr="002511C7">
        <w:rPr>
          <w:noProof/>
          <w:sz w:val="28"/>
          <w:szCs w:val="28"/>
        </w:rPr>
        <w:pict>
          <v:rect id="AutoShape 1" o:spid="_x0000_s1026" alt="https://konspekta.net/infopediasu/baza8/439118323630.files/image126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vrKfnqAgAABwYAAA4AAAAAAAAA&#10;AAAAAAAALgIAAGRycy9lMm9Eb2MueG1sUEsBAi0AFAAGAAgAAAAhAEyg6SzYAAAAAwEAAA8AAAAA&#10;AAAAAAAAAAAARAUAAGRycy9kb3ducmV2LnhtbFBLBQYAAAAABAAEAPMAAABJBgAAAAA=&#10;" filled="f" stroked="f">
            <o:lock v:ext="edit" aspectratio="t"/>
            <w10:anchorlock/>
          </v:rect>
        </w:pict>
      </w:r>
      <w:r w:rsidR="00EA313D" w:rsidRPr="002511C7">
        <w:rPr>
          <w:b/>
          <w:sz w:val="28"/>
          <w:szCs w:val="28"/>
        </w:rPr>
        <w:t xml:space="preserve">1 фаза – фаза </w:t>
      </w:r>
      <w:proofErr w:type="gramStart"/>
      <w:r w:rsidR="00EA313D" w:rsidRPr="002511C7">
        <w:rPr>
          <w:b/>
          <w:sz w:val="28"/>
          <w:szCs w:val="28"/>
        </w:rPr>
        <w:t>модификации</w:t>
      </w:r>
      <w:r w:rsidR="006928B6" w:rsidRPr="002511C7">
        <w:rPr>
          <w:b/>
          <w:sz w:val="28"/>
          <w:szCs w:val="28"/>
        </w:rPr>
        <w:t>(</w:t>
      </w:r>
      <w:proofErr w:type="gramEnd"/>
      <w:r w:rsidR="006928B6" w:rsidRPr="002511C7">
        <w:rPr>
          <w:b/>
          <w:sz w:val="28"/>
          <w:szCs w:val="28"/>
        </w:rPr>
        <w:t xml:space="preserve">несинтетическая фаза) – </w:t>
      </w:r>
      <w:proofErr w:type="spellStart"/>
      <w:r w:rsidR="006928B6" w:rsidRPr="002511C7">
        <w:rPr>
          <w:b/>
          <w:sz w:val="28"/>
          <w:szCs w:val="28"/>
        </w:rPr>
        <w:t>микросомальное</w:t>
      </w:r>
      <w:proofErr w:type="spellEnd"/>
      <w:r w:rsidR="006928B6" w:rsidRPr="002511C7">
        <w:rPr>
          <w:b/>
          <w:sz w:val="28"/>
          <w:szCs w:val="28"/>
        </w:rPr>
        <w:t xml:space="preserve"> окисление в </w:t>
      </w:r>
      <w:proofErr w:type="spellStart"/>
      <w:r w:rsidR="006928B6" w:rsidRPr="002511C7">
        <w:rPr>
          <w:b/>
          <w:sz w:val="28"/>
          <w:szCs w:val="28"/>
        </w:rPr>
        <w:t>эпс</w:t>
      </w:r>
      <w:proofErr w:type="spellEnd"/>
      <w:r w:rsidR="00EA313D" w:rsidRPr="002511C7">
        <w:rPr>
          <w:noProof/>
          <w:sz w:val="28"/>
          <w:szCs w:val="28"/>
        </w:rPr>
        <w:drawing>
          <wp:inline distT="0" distB="0" distL="0" distR="0">
            <wp:extent cx="5940425" cy="1474186"/>
            <wp:effectExtent l="0" t="0" r="3175" b="0"/>
            <wp:docPr id="7" name="Рисунок 7" descr="https://konspekta.net/infopediasu/baza8/439118323630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8/439118323630.files/image12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B6" w:rsidRPr="002511C7" w:rsidRDefault="006928B6" w:rsidP="00EA313D">
      <w:pPr>
        <w:pStyle w:val="a4"/>
        <w:ind w:left="142"/>
        <w:rPr>
          <w:b/>
          <w:sz w:val="28"/>
          <w:szCs w:val="28"/>
        </w:rPr>
      </w:pPr>
      <w:r w:rsidRPr="002511C7">
        <w:rPr>
          <w:b/>
          <w:sz w:val="28"/>
          <w:szCs w:val="28"/>
        </w:rPr>
        <w:t xml:space="preserve">2 фаза – фаза конъюгации (синтетическая </w:t>
      </w:r>
      <w:proofErr w:type="gramStart"/>
      <w:r w:rsidRPr="002511C7">
        <w:rPr>
          <w:b/>
          <w:sz w:val="28"/>
          <w:szCs w:val="28"/>
        </w:rPr>
        <w:t>фаза)-</w:t>
      </w:r>
      <w:proofErr w:type="gramEnd"/>
      <w:r w:rsidRPr="002511C7">
        <w:rPr>
          <w:b/>
          <w:sz w:val="28"/>
          <w:szCs w:val="28"/>
        </w:rPr>
        <w:t xml:space="preserve"> ГЛЮКУРОНИДНАЯ КОНЪЮГАЦИЯ </w:t>
      </w:r>
    </w:p>
    <w:p w:rsidR="006928B6" w:rsidRPr="002511C7" w:rsidRDefault="006928B6" w:rsidP="00EA313D">
      <w:pPr>
        <w:pStyle w:val="a4"/>
        <w:ind w:left="142"/>
        <w:rPr>
          <w:b/>
          <w:sz w:val="28"/>
          <w:szCs w:val="28"/>
        </w:rPr>
      </w:pPr>
      <w:r w:rsidRPr="002511C7">
        <w:rPr>
          <w:noProof/>
          <w:sz w:val="28"/>
          <w:szCs w:val="28"/>
        </w:rPr>
        <w:drawing>
          <wp:inline distT="0" distB="0" distL="0" distR="0">
            <wp:extent cx="5940425" cy="1380387"/>
            <wp:effectExtent l="0" t="0" r="3175" b="0"/>
            <wp:docPr id="8" name="Рисунок 8" descr="http://ok-t.ru/studopediasu/baza3/848330794173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su/baza3/848330794173.files/image02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B6" w:rsidRPr="002511C7" w:rsidRDefault="006928B6" w:rsidP="00EA313D">
      <w:pPr>
        <w:pStyle w:val="a4"/>
        <w:ind w:left="142"/>
        <w:rPr>
          <w:b/>
          <w:sz w:val="28"/>
          <w:szCs w:val="28"/>
        </w:rPr>
      </w:pPr>
      <w:r w:rsidRPr="002511C7">
        <w:rPr>
          <w:b/>
          <w:sz w:val="28"/>
          <w:szCs w:val="28"/>
        </w:rPr>
        <w:t>МОЖНО ЕЩЕ СУЛЬФАТНУЮ КОНЪЮГАЦИЮ ПРОВЕСТИ С ФАФС</w:t>
      </w:r>
    </w:p>
    <w:p w:rsidR="00CF014F" w:rsidRPr="002511C7" w:rsidRDefault="00CF014F" w:rsidP="00EA313D">
      <w:pPr>
        <w:pStyle w:val="a4"/>
        <w:ind w:left="142"/>
        <w:rPr>
          <w:noProof/>
          <w:sz w:val="28"/>
          <w:szCs w:val="28"/>
        </w:rPr>
      </w:pPr>
    </w:p>
    <w:p w:rsidR="006928B6" w:rsidRPr="002511C7" w:rsidRDefault="006928B6" w:rsidP="00EA313D">
      <w:pPr>
        <w:pStyle w:val="a4"/>
        <w:ind w:left="142"/>
        <w:rPr>
          <w:b/>
          <w:sz w:val="28"/>
          <w:szCs w:val="28"/>
        </w:rPr>
      </w:pPr>
      <w:r w:rsidRPr="002511C7">
        <w:rPr>
          <w:noProof/>
          <w:sz w:val="28"/>
          <w:szCs w:val="28"/>
        </w:rPr>
        <w:lastRenderedPageBreak/>
        <w:drawing>
          <wp:inline distT="0" distB="0" distL="0" distR="0">
            <wp:extent cx="5828664" cy="3604260"/>
            <wp:effectExtent l="0" t="0" r="0" b="0"/>
            <wp:docPr id="10" name="Рисунок 10" descr="http://present5.com/presentation/81469044_85386384/image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sent5.com/presentation/81469044_85386384/image-6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26" cy="362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4F" w:rsidRPr="002511C7" w:rsidRDefault="00CF014F" w:rsidP="00CF014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 анализе</w:t>
      </w:r>
      <w:proofErr w:type="gramEnd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крови  уровень  холестерина  в  крови  пациента  составил  5,2  г/л.  </w:t>
      </w:r>
      <w:proofErr w:type="gramStart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 чем</w:t>
      </w:r>
      <w:proofErr w:type="gramEnd"/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это Свидетельствует? Какие рекомендации следует дать этому пациенту?</w:t>
      </w:r>
    </w:p>
    <w:p w:rsidR="002511C7" w:rsidRDefault="002511C7" w:rsidP="0025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C7" w:rsidRDefault="00CF014F" w:rsidP="0025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ПОВЫШЕН</w:t>
      </w:r>
    </w:p>
    <w:p w:rsidR="00CF014F" w:rsidRPr="002511C7" w:rsidRDefault="00CF014F" w:rsidP="0025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профилактических мер не потеряет актуальности здоровое питание и физическая активность</w:t>
      </w:r>
    </w:p>
    <w:p w:rsidR="001F261E" w:rsidRPr="002511C7" w:rsidRDefault="001F261E" w:rsidP="00CF014F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61E" w:rsidRPr="002511C7" w:rsidRDefault="001F261E" w:rsidP="001F261E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1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 больного после тяжелой операции содержание белка в крови 52 г/л, альбуминов 33%. Какие лечебные мероприятия целесообразно провести?</w:t>
      </w:r>
    </w:p>
    <w:p w:rsidR="001F261E" w:rsidRPr="002511C7" w:rsidRDefault="001F261E" w:rsidP="0025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Переливание крови, переливание растворов альбумина - «золотой стандарт» </w:t>
      </w: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критических состояний, обусловленных </w:t>
      </w: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гиповолемией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интоксикацией, мероприятия по повышению иммунитета</w:t>
      </w:r>
    </w:p>
    <w:p w:rsidR="002A441B" w:rsidRPr="002511C7" w:rsidRDefault="002511C7" w:rsidP="001F261E">
      <w:pPr>
        <w:pStyle w:val="a4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gramStart"/>
      <w:r w:rsidR="001F261E" w:rsidRPr="002511C7">
        <w:rPr>
          <w:b/>
          <w:sz w:val="28"/>
          <w:szCs w:val="28"/>
          <w:u w:val="single"/>
        </w:rPr>
        <w:t>В  больницу</w:t>
      </w:r>
      <w:proofErr w:type="gramEnd"/>
      <w:r w:rsidR="001F261E" w:rsidRPr="002511C7">
        <w:rPr>
          <w:b/>
          <w:sz w:val="28"/>
          <w:szCs w:val="28"/>
          <w:u w:val="single"/>
        </w:rPr>
        <w:t xml:space="preserve">  оставлен  двухлетний  ребѐнок  с  явлениями  отсталости  в  физическом  и умственном развитии.  </w:t>
      </w:r>
      <w:proofErr w:type="gramStart"/>
      <w:r w:rsidR="001F261E" w:rsidRPr="002511C7">
        <w:rPr>
          <w:b/>
          <w:sz w:val="28"/>
          <w:szCs w:val="28"/>
          <w:u w:val="single"/>
        </w:rPr>
        <w:t>В  моче</w:t>
      </w:r>
      <w:proofErr w:type="gramEnd"/>
      <w:r w:rsidR="001F261E" w:rsidRPr="002511C7">
        <w:rPr>
          <w:b/>
          <w:sz w:val="28"/>
          <w:szCs w:val="28"/>
          <w:u w:val="single"/>
        </w:rPr>
        <w:t xml:space="preserve">  обнаружены  </w:t>
      </w:r>
      <w:proofErr w:type="spellStart"/>
      <w:r w:rsidR="001F261E" w:rsidRPr="002511C7">
        <w:rPr>
          <w:b/>
          <w:sz w:val="28"/>
          <w:szCs w:val="28"/>
          <w:u w:val="single"/>
        </w:rPr>
        <w:t>фенилаланин</w:t>
      </w:r>
      <w:proofErr w:type="spellEnd"/>
      <w:r w:rsidR="001F261E" w:rsidRPr="002511C7">
        <w:rPr>
          <w:b/>
          <w:sz w:val="28"/>
          <w:szCs w:val="28"/>
          <w:u w:val="single"/>
        </w:rPr>
        <w:t xml:space="preserve">  и  </w:t>
      </w:r>
      <w:proofErr w:type="spellStart"/>
      <w:r w:rsidR="001F261E" w:rsidRPr="002511C7">
        <w:rPr>
          <w:b/>
          <w:sz w:val="28"/>
          <w:szCs w:val="28"/>
          <w:u w:val="single"/>
        </w:rPr>
        <w:t>фенилпировиноградная</w:t>
      </w:r>
      <w:proofErr w:type="spellEnd"/>
      <w:r w:rsidR="001F261E" w:rsidRPr="002511C7">
        <w:rPr>
          <w:b/>
          <w:sz w:val="28"/>
          <w:szCs w:val="28"/>
          <w:u w:val="single"/>
        </w:rPr>
        <w:t xml:space="preserve"> кислота.  </w:t>
      </w:r>
      <w:proofErr w:type="gramStart"/>
      <w:r w:rsidR="001F261E" w:rsidRPr="002511C7">
        <w:rPr>
          <w:b/>
          <w:sz w:val="28"/>
          <w:szCs w:val="28"/>
          <w:u w:val="single"/>
        </w:rPr>
        <w:t>Какой  фермент</w:t>
      </w:r>
      <w:proofErr w:type="gramEnd"/>
      <w:r w:rsidR="001F261E" w:rsidRPr="002511C7">
        <w:rPr>
          <w:b/>
          <w:sz w:val="28"/>
          <w:szCs w:val="28"/>
          <w:u w:val="single"/>
        </w:rPr>
        <w:t xml:space="preserve"> неактивен?  </w:t>
      </w:r>
      <w:proofErr w:type="gramStart"/>
      <w:r w:rsidR="001F261E" w:rsidRPr="002511C7">
        <w:rPr>
          <w:b/>
          <w:sz w:val="28"/>
          <w:szCs w:val="28"/>
          <w:u w:val="single"/>
        </w:rPr>
        <w:t>Почему  в</w:t>
      </w:r>
      <w:proofErr w:type="gramEnd"/>
      <w:r w:rsidR="001F261E" w:rsidRPr="002511C7">
        <w:rPr>
          <w:b/>
          <w:sz w:val="28"/>
          <w:szCs w:val="28"/>
          <w:u w:val="single"/>
        </w:rPr>
        <w:t xml:space="preserve">  моче  в  больших  количествах  появляется </w:t>
      </w:r>
      <w:proofErr w:type="spellStart"/>
      <w:r w:rsidR="001F261E" w:rsidRPr="002511C7">
        <w:rPr>
          <w:b/>
          <w:sz w:val="28"/>
          <w:szCs w:val="28"/>
          <w:u w:val="single"/>
        </w:rPr>
        <w:t>фенилаланин</w:t>
      </w:r>
      <w:proofErr w:type="spellEnd"/>
      <w:r w:rsidR="001F261E" w:rsidRPr="002511C7">
        <w:rPr>
          <w:b/>
          <w:sz w:val="28"/>
          <w:szCs w:val="28"/>
          <w:u w:val="single"/>
        </w:rPr>
        <w:t>? Предложите лечение для данного случая.</w:t>
      </w:r>
    </w:p>
    <w:p w:rsidR="001F261E" w:rsidRPr="002511C7" w:rsidRDefault="001F261E" w:rsidP="001F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Фенилкетонурия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Фенилпировиноградная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олигофрения.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обмена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дефект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фенилаланингидроксилазы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Рекомендуется диета с исключением </w:t>
      </w:r>
      <w:proofErr w:type="spellStart"/>
      <w:proofErr w:type="gram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 «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фенилфри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Нарушается обмен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вследствие этого – тирозина, триптофана и др., накапливаются промежуточные продукты обмена –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фенилэтиламин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фенилпировиноградная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и др. и возникает дефицит метаболитов, необходимых для нормального 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функционирования организма В частности, вероятная причина умственных расстройств – дефицит медиаторов нервной системы (адреналина, норадреналина, серотонина) Главным способом лечения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диетотерапия, ограничивающая поступление в организм белка 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лечении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исключают продукты, богатые белком и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фенилаланином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мясо, рыбу, сыр, творог, яйца, бобовые и др. В пищевой рацион больных входят овощи, фрукты, соки, а также специальные малобелковые продукты – </w:t>
      </w:r>
      <w:proofErr w:type="spellStart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амилофены</w:t>
      </w:r>
      <w:proofErr w:type="spellEnd"/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11C7" w:rsidRPr="002511C7" w:rsidRDefault="002511C7" w:rsidP="002511C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61E" w:rsidRPr="002511C7" w:rsidRDefault="001F261E" w:rsidP="0025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- МВ – </w:t>
      </w:r>
      <w:r w:rsidR="00A74B31"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фермент, катализирующий из АТФ, универсального источника энергии и креатина. Расходуется организмом он во время активной физической деятельности. Обнаружить его можно в мышечных клетках сердца, головного мозга, легких и мышцах скелета. П</w:t>
      </w:r>
      <w:r w:rsidRPr="0025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овышенная активность говорит о повреждении клеток миокарда; Определение фермента проводится для раннего диагностирования острого инфаркта миокарда, этот показатель позволяет заметить отклонения в работе уже через 2 часа после появления первого болевого приступа. Количественное значение нормализуется уже через несколько суток, поэтому более поздний анализ может оказать нерезультативным. Резкий скачок возможен и при миокардите, но показатели будут не столь ярко выражены, чем при инфаркте. </w:t>
      </w:r>
    </w:p>
    <w:p w:rsidR="001F261E" w:rsidRPr="002511C7" w:rsidRDefault="00A74B31" w:rsidP="002511C7">
      <w:pPr>
        <w:pStyle w:val="a4"/>
        <w:rPr>
          <w:sz w:val="28"/>
          <w:szCs w:val="28"/>
        </w:rPr>
      </w:pPr>
      <w:r w:rsidRPr="002511C7">
        <w:rPr>
          <w:sz w:val="28"/>
          <w:szCs w:val="28"/>
        </w:rPr>
        <w:t xml:space="preserve">Повышение </w:t>
      </w:r>
      <w:proofErr w:type="spellStart"/>
      <w:r w:rsidRPr="002511C7">
        <w:rPr>
          <w:sz w:val="28"/>
          <w:szCs w:val="28"/>
        </w:rPr>
        <w:t>тропонина</w:t>
      </w:r>
      <w:proofErr w:type="spellEnd"/>
      <w:r w:rsidRPr="002511C7">
        <w:rPr>
          <w:sz w:val="28"/>
          <w:szCs w:val="28"/>
        </w:rPr>
        <w:t xml:space="preserve"> Т – абсолютно специфический </w:t>
      </w:r>
      <w:proofErr w:type="spellStart"/>
      <w:r w:rsidRPr="002511C7">
        <w:rPr>
          <w:sz w:val="28"/>
          <w:szCs w:val="28"/>
        </w:rPr>
        <w:t>показателель</w:t>
      </w:r>
      <w:proofErr w:type="spellEnd"/>
      <w:r w:rsidRPr="002511C7">
        <w:rPr>
          <w:sz w:val="28"/>
          <w:szCs w:val="28"/>
        </w:rPr>
        <w:t xml:space="preserve"> при инфаркте миокарда. Его концентрация в первые 3 часа после ИМ быстро нарастает в 200 раз, что является показателем патологии сердца.</w:t>
      </w:r>
    </w:p>
    <w:p w:rsidR="002511C7" w:rsidRDefault="002511C7" w:rsidP="00842F3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C7" w:rsidRDefault="002511C7" w:rsidP="002511C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1" w:rsidRPr="002511C7" w:rsidRDefault="00A74B31" w:rsidP="0025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Гиперурикемия</w:t>
      </w:r>
      <w:proofErr w:type="spellEnd"/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патологическое состоянием, для которого характерно высокое содержание мочевой кислоты в организме. Эта болезнь является одной из причин, повышающей риск возникновения у человека подагры (разновидность артрита, при которой поражаются почки и суставы). Такое состояние обусловлено нарушением пуринового обмена и диагностируется практически у каждого пятого взрослого человека из всего населения земного шара. </w:t>
      </w: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1C7">
        <w:rPr>
          <w:rFonts w:ascii="Times New Roman" w:hAnsi="Times New Roman" w:cs="Times New Roman"/>
          <w:sz w:val="28"/>
          <w:szCs w:val="28"/>
        </w:rPr>
        <w:t xml:space="preserve">Для лечения можно использовать </w:t>
      </w:r>
      <w:proofErr w:type="spellStart"/>
      <w:r w:rsidRPr="002511C7">
        <w:rPr>
          <w:rFonts w:ascii="Times New Roman" w:hAnsi="Times New Roman" w:cs="Times New Roman"/>
          <w:sz w:val="28"/>
          <w:szCs w:val="28"/>
        </w:rPr>
        <w:t>аллапуринол</w:t>
      </w:r>
      <w:proofErr w:type="spellEnd"/>
      <w:r w:rsidRPr="002511C7">
        <w:rPr>
          <w:rFonts w:ascii="Times New Roman" w:hAnsi="Times New Roman" w:cs="Times New Roman"/>
          <w:sz w:val="28"/>
          <w:szCs w:val="28"/>
        </w:rPr>
        <w:t xml:space="preserve"> - ингибитор </w:t>
      </w:r>
      <w:proofErr w:type="spellStart"/>
      <w:r w:rsidRPr="002511C7">
        <w:rPr>
          <w:rFonts w:ascii="Times New Roman" w:hAnsi="Times New Roman" w:cs="Times New Roman"/>
          <w:sz w:val="28"/>
          <w:szCs w:val="28"/>
        </w:rPr>
        <w:t>ксантиноксидазы</w:t>
      </w:r>
      <w:proofErr w:type="spellEnd"/>
      <w:r w:rsidRPr="002511C7">
        <w:rPr>
          <w:rFonts w:ascii="Times New Roman" w:hAnsi="Times New Roman" w:cs="Times New Roman"/>
          <w:sz w:val="28"/>
          <w:szCs w:val="28"/>
        </w:rPr>
        <w:t>.</w:t>
      </w:r>
    </w:p>
    <w:p w:rsidR="00A74B31" w:rsidRPr="002511C7" w:rsidRDefault="00A74B31" w:rsidP="00A74B31">
      <w:pPr>
        <w:pStyle w:val="a4"/>
        <w:ind w:left="502"/>
        <w:rPr>
          <w:sz w:val="28"/>
          <w:szCs w:val="28"/>
        </w:rPr>
      </w:pPr>
    </w:p>
    <w:p w:rsidR="00A74B31" w:rsidRPr="002511C7" w:rsidRDefault="00A74B31" w:rsidP="00A74B31">
      <w:pPr>
        <w:pStyle w:val="a4"/>
        <w:ind w:left="502"/>
        <w:rPr>
          <w:sz w:val="28"/>
          <w:szCs w:val="28"/>
        </w:rPr>
      </w:pPr>
    </w:p>
    <w:p w:rsidR="00A74B31" w:rsidRPr="002511C7" w:rsidRDefault="00A74B31" w:rsidP="00A74B31">
      <w:pPr>
        <w:pStyle w:val="a4"/>
        <w:ind w:left="502"/>
        <w:rPr>
          <w:sz w:val="28"/>
          <w:szCs w:val="28"/>
        </w:rPr>
      </w:pPr>
    </w:p>
    <w:p w:rsidR="00A74B31" w:rsidRPr="002511C7" w:rsidRDefault="002511C7" w:rsidP="002511C7">
      <w:pPr>
        <w:pStyle w:val="a4"/>
        <w:rPr>
          <w:sz w:val="28"/>
          <w:szCs w:val="28"/>
        </w:rPr>
      </w:pPr>
      <w:r w:rsidRPr="002511C7">
        <w:rPr>
          <w:b/>
          <w:sz w:val="28"/>
          <w:szCs w:val="28"/>
          <w:u w:val="single"/>
        </w:rPr>
        <w:t>УДАЧИ</w:t>
      </w:r>
      <w:r w:rsidR="00A74B31" w:rsidRPr="002511C7">
        <w:rPr>
          <w:b/>
          <w:sz w:val="28"/>
          <w:szCs w:val="28"/>
          <w:u w:val="single"/>
        </w:rPr>
        <w:t>!</w:t>
      </w:r>
      <w:r>
        <w:rPr>
          <w:sz w:val="28"/>
          <w:szCs w:val="28"/>
        </w:rPr>
        <w:t xml:space="preserve"> </w:t>
      </w:r>
      <w:r w:rsidR="00A74B31" w:rsidRPr="002511C7">
        <w:rPr>
          <w:sz w:val="28"/>
          <w:szCs w:val="28"/>
        </w:rPr>
        <w:t>С/П Лилек</w:t>
      </w:r>
      <w:r>
        <w:rPr>
          <w:sz w:val="28"/>
          <w:szCs w:val="28"/>
        </w:rPr>
        <w:t xml:space="preserve"> </w:t>
      </w:r>
      <w:r w:rsidRPr="002511C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BSMU</w:t>
      </w:r>
      <w:r w:rsidRPr="002511C7">
        <w:rPr>
          <w:sz w:val="28"/>
          <w:szCs w:val="28"/>
        </w:rPr>
        <w:t xml:space="preserve"> </w:t>
      </w:r>
      <w:r>
        <w:rPr>
          <w:sz w:val="28"/>
          <w:szCs w:val="28"/>
        </w:rPr>
        <w:t>Лечебный факультет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511C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MedFsh</w:t>
      </w:r>
      <w:proofErr w:type="spellEnd"/>
      <w:r w:rsidRPr="002511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– сайт для </w:t>
      </w:r>
      <w:proofErr w:type="spellStart"/>
      <w:r>
        <w:rPr>
          <w:sz w:val="28"/>
          <w:szCs w:val="28"/>
        </w:rPr>
        <w:t>медвузов</w:t>
      </w:r>
      <w:proofErr w:type="spellEnd"/>
    </w:p>
    <w:sectPr w:rsidR="00A74B31" w:rsidRPr="002511C7" w:rsidSect="00E753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7E9"/>
    <w:multiLevelType w:val="hybridMultilevel"/>
    <w:tmpl w:val="291E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D68"/>
    <w:multiLevelType w:val="hybridMultilevel"/>
    <w:tmpl w:val="0A7230BA"/>
    <w:lvl w:ilvl="0" w:tplc="041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4CD5"/>
    <w:multiLevelType w:val="hybridMultilevel"/>
    <w:tmpl w:val="E848A0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0C90"/>
    <w:multiLevelType w:val="hybridMultilevel"/>
    <w:tmpl w:val="D0D4FB3E"/>
    <w:lvl w:ilvl="0" w:tplc="17626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307D"/>
    <w:multiLevelType w:val="hybridMultilevel"/>
    <w:tmpl w:val="D070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28FA"/>
    <w:multiLevelType w:val="hybridMultilevel"/>
    <w:tmpl w:val="D6CE49E0"/>
    <w:lvl w:ilvl="0" w:tplc="94167F36">
      <w:start w:val="36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CF3581"/>
    <w:multiLevelType w:val="hybridMultilevel"/>
    <w:tmpl w:val="60B6B1DE"/>
    <w:lvl w:ilvl="0" w:tplc="DBD413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23243A"/>
    <w:multiLevelType w:val="multilevel"/>
    <w:tmpl w:val="E11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D37E90"/>
    <w:multiLevelType w:val="hybridMultilevel"/>
    <w:tmpl w:val="6878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A0DF7"/>
    <w:multiLevelType w:val="hybridMultilevel"/>
    <w:tmpl w:val="86085966"/>
    <w:lvl w:ilvl="0" w:tplc="A3D0E1F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027D6"/>
    <w:multiLevelType w:val="hybridMultilevel"/>
    <w:tmpl w:val="CBC866E8"/>
    <w:lvl w:ilvl="0" w:tplc="453C9A04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8583C"/>
    <w:multiLevelType w:val="hybridMultilevel"/>
    <w:tmpl w:val="CD42FEF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855"/>
    <w:rsid w:val="000461F4"/>
    <w:rsid w:val="00074D34"/>
    <w:rsid w:val="001456CD"/>
    <w:rsid w:val="00193D3F"/>
    <w:rsid w:val="001D5856"/>
    <w:rsid w:val="001F261E"/>
    <w:rsid w:val="0024244E"/>
    <w:rsid w:val="002511C7"/>
    <w:rsid w:val="002A441B"/>
    <w:rsid w:val="002C06E8"/>
    <w:rsid w:val="002F019E"/>
    <w:rsid w:val="0030589F"/>
    <w:rsid w:val="00360FE4"/>
    <w:rsid w:val="003A0237"/>
    <w:rsid w:val="003D2376"/>
    <w:rsid w:val="004A216D"/>
    <w:rsid w:val="004A348F"/>
    <w:rsid w:val="004C454F"/>
    <w:rsid w:val="004D0AD1"/>
    <w:rsid w:val="004D3134"/>
    <w:rsid w:val="00564943"/>
    <w:rsid w:val="00572725"/>
    <w:rsid w:val="005F0018"/>
    <w:rsid w:val="006861E7"/>
    <w:rsid w:val="006928B6"/>
    <w:rsid w:val="006B6F0B"/>
    <w:rsid w:val="00726855"/>
    <w:rsid w:val="007316FC"/>
    <w:rsid w:val="008151A1"/>
    <w:rsid w:val="00856D16"/>
    <w:rsid w:val="0091516D"/>
    <w:rsid w:val="00A00418"/>
    <w:rsid w:val="00A40049"/>
    <w:rsid w:val="00A74B31"/>
    <w:rsid w:val="00B76775"/>
    <w:rsid w:val="00C60FAE"/>
    <w:rsid w:val="00C61E2E"/>
    <w:rsid w:val="00C71B5C"/>
    <w:rsid w:val="00CF014F"/>
    <w:rsid w:val="00D255D7"/>
    <w:rsid w:val="00E208B6"/>
    <w:rsid w:val="00E75300"/>
    <w:rsid w:val="00EA313D"/>
    <w:rsid w:val="00EC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F3631B-E9B4-4170-8A09-ADF04151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A1"/>
  </w:style>
  <w:style w:type="paragraph" w:styleId="2">
    <w:name w:val="heading 2"/>
    <w:basedOn w:val="a"/>
    <w:link w:val="20"/>
    <w:uiPriority w:val="9"/>
    <w:qFormat/>
    <w:rsid w:val="004A2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16FC"/>
    <w:pPr>
      <w:spacing w:after="0" w:line="240" w:lineRule="auto"/>
    </w:pPr>
  </w:style>
  <w:style w:type="character" w:styleId="a6">
    <w:name w:val="Emphasis"/>
    <w:basedOn w:val="a0"/>
    <w:uiPriority w:val="20"/>
    <w:qFormat/>
    <w:rsid w:val="006B6F0B"/>
    <w:rPr>
      <w:i/>
      <w:iCs/>
    </w:rPr>
  </w:style>
  <w:style w:type="character" w:styleId="a7">
    <w:name w:val="Hyperlink"/>
    <w:basedOn w:val="a0"/>
    <w:uiPriority w:val="99"/>
    <w:semiHidden/>
    <w:unhideWhenUsed/>
    <w:rsid w:val="00242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2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4A21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680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1087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74">
          <w:blockQuote w:val="1"/>
          <w:marLeft w:val="720"/>
          <w:marRight w:val="0"/>
          <w:marTop w:val="225"/>
          <w:marBottom w:val="225"/>
          <w:divBdr>
            <w:top w:val="none" w:sz="0" w:space="0" w:color="auto"/>
            <w:left w:val="single" w:sz="24" w:space="0" w:color="7DB727"/>
            <w:bottom w:val="none" w:sz="0" w:space="0" w:color="auto"/>
            <w:right w:val="none" w:sz="0" w:space="0" w:color="auto"/>
          </w:divBdr>
        </w:div>
      </w:divsChild>
    </w:div>
    <w:div w:id="1138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A2%D0%A6" TargetMode="External"/><Relationship Id="rId13" Type="http://schemas.openxmlformats.org/officeDocument/2006/relationships/hyperlink" Target="https://ru.wikipedia.org/wiki/%D0%90%D0%A2%D0%A4" TargetMode="External"/><Relationship Id="rId18" Type="http://schemas.openxmlformats.org/officeDocument/2006/relationships/hyperlink" Target="http://www.gastroscan.ru/handbook/396/872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.gif"/><Relationship Id="rId12" Type="http://schemas.openxmlformats.org/officeDocument/2006/relationships/hyperlink" Target="https://ru.wikipedia.org/wiki/%D0%9F%D0%B0%D0%BB%D1%8C%D0%BC%D0%B8%D1%82%D0%B8%D0%BD%D0%BE%D0%B2%D0%B0%D1%8F_%D0%BA%D0%B8%D1%81%D0%BB%D0%BE%D1%82%D0%B0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1%82%D0%B0-%D0%BE%D0%BA%D0%B8%D1%81%D0%BB%D0%B5%D0%BD%D0%B8%D0%B5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0%A2%D0%A4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0%BA%D1%80%D0%BE%D1%8D%D1%80%D0%B3%D0%B8%D1%87%D0%B5%D1%81%D0%BA%D0%B0%D1%8F_%D1%81%D0%B2%D1%8F%D0%B7%D1%8C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ru.wikipedia.org/wiki/%D0%9D%D0%90%D0%94H" TargetMode="External"/><Relationship Id="rId19" Type="http://schemas.openxmlformats.org/officeDocument/2006/relationships/hyperlink" Target="http://sosudinfo.ru/arterii-i-veny/diab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90%D0%94" TargetMode="External"/><Relationship Id="rId14" Type="http://schemas.openxmlformats.org/officeDocument/2006/relationships/hyperlink" Target="https://ru.wikipedia.org/wiki/%D0%90%D0%9C%D0%A4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B8A8-5BEC-4821-A86D-56E6370E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</cp:revision>
  <dcterms:created xsi:type="dcterms:W3CDTF">2019-04-07T13:42:00Z</dcterms:created>
  <dcterms:modified xsi:type="dcterms:W3CDTF">2020-05-21T15:20:00Z</dcterms:modified>
</cp:coreProperties>
</file>